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1B" w:rsidRPr="006A36D3" w:rsidRDefault="00386A1B" w:rsidP="00386A1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86A1B" w:rsidRPr="006A36D3" w:rsidRDefault="00386A1B" w:rsidP="00386A1B">
      <w:pPr>
        <w:tabs>
          <w:tab w:val="left" w:pos="360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386A1B" w:rsidRPr="006A36D3" w:rsidRDefault="00386A1B" w:rsidP="00386A1B">
      <w:pPr>
        <w:tabs>
          <w:tab w:val="left" w:pos="3600"/>
          <w:tab w:val="center" w:pos="4677"/>
          <w:tab w:val="left" w:pos="7905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МУНИЦИПАЛЬНЫЙ РАЙОН</w:t>
      </w:r>
    </w:p>
    <w:p w:rsidR="008C74FF" w:rsidRDefault="008C74FF" w:rsidP="00386A1B">
      <w:pPr>
        <w:tabs>
          <w:tab w:val="left" w:pos="13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М</w:t>
      </w:r>
      <w:r w:rsidR="00386A1B" w:rsidRPr="006A3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86A1B" w:rsidRPr="006A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86A1B" w:rsidRPr="006A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</w:p>
    <w:p w:rsidR="00386A1B" w:rsidRPr="006A36D3" w:rsidRDefault="008C74FF" w:rsidP="00386A1B">
      <w:pPr>
        <w:tabs>
          <w:tab w:val="left" w:pos="13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 СОЗЫВА</w:t>
      </w:r>
    </w:p>
    <w:p w:rsidR="00386A1B" w:rsidRPr="006A36D3" w:rsidRDefault="00386A1B" w:rsidP="00386A1B">
      <w:pPr>
        <w:tabs>
          <w:tab w:val="left" w:pos="34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386A1B" w:rsidRPr="006A36D3" w:rsidRDefault="00386A1B" w:rsidP="00386A1B">
      <w:pPr>
        <w:tabs>
          <w:tab w:val="left" w:pos="342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A1B" w:rsidRPr="006A36D3" w:rsidRDefault="008C74FF" w:rsidP="00386A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28.03</w:t>
      </w:r>
      <w:r w:rsidR="00100880">
        <w:rPr>
          <w:rFonts w:ascii="Times New Roman" w:hAnsi="Times New Roman" w:cs="Times New Roman"/>
          <w:sz w:val="24"/>
          <w:szCs w:val="24"/>
        </w:rPr>
        <w:t>.</w:t>
      </w:r>
      <w:r w:rsidR="00386A1B" w:rsidRPr="006A36D3">
        <w:rPr>
          <w:rFonts w:ascii="Times New Roman" w:hAnsi="Times New Roman" w:cs="Times New Roman"/>
          <w:sz w:val="24"/>
          <w:szCs w:val="24"/>
        </w:rPr>
        <w:t xml:space="preserve">2024г. № </w:t>
      </w:r>
      <w:r w:rsidR="00100880">
        <w:rPr>
          <w:rFonts w:ascii="Times New Roman" w:hAnsi="Times New Roman" w:cs="Times New Roman"/>
          <w:sz w:val="24"/>
          <w:szCs w:val="24"/>
        </w:rPr>
        <w:t>14/5</w:t>
      </w:r>
      <w:r w:rsidR="00386A1B" w:rsidRPr="006A36D3">
        <w:rPr>
          <w:rFonts w:ascii="Times New Roman" w:hAnsi="Times New Roman" w:cs="Times New Roman"/>
          <w:sz w:val="24"/>
          <w:szCs w:val="24"/>
        </w:rPr>
        <w:t xml:space="preserve"> - ДП</w:t>
      </w:r>
    </w:p>
    <w:p w:rsidR="00386A1B" w:rsidRPr="006A36D3" w:rsidRDefault="00386A1B" w:rsidP="00386A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36D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A36D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A36D3">
        <w:rPr>
          <w:rFonts w:ascii="Times New Roman" w:hAnsi="Times New Roman" w:cs="Times New Roman"/>
          <w:sz w:val="24"/>
          <w:szCs w:val="24"/>
        </w:rPr>
        <w:t>олька</w:t>
      </w:r>
      <w:proofErr w:type="spellEnd"/>
    </w:p>
    <w:p w:rsidR="00386A1B" w:rsidRPr="006A36D3" w:rsidRDefault="00386A1B" w:rsidP="00386A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6A1B" w:rsidRPr="006A36D3" w:rsidRDefault="00386A1B" w:rsidP="00386A1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36D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6A36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3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A1B" w:rsidRPr="006A36D3" w:rsidRDefault="00386A1B" w:rsidP="00386A1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36D3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</w:t>
      </w:r>
    </w:p>
    <w:p w:rsidR="00386A1B" w:rsidRPr="006A36D3" w:rsidRDefault="00386A1B" w:rsidP="00386A1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36D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A36D3">
        <w:rPr>
          <w:rFonts w:ascii="Times New Roman" w:hAnsi="Times New Roman" w:cs="Times New Roman"/>
          <w:sz w:val="24"/>
          <w:szCs w:val="24"/>
        </w:rPr>
        <w:t>Молькинском</w:t>
      </w:r>
      <w:proofErr w:type="spellEnd"/>
      <w:r w:rsidRPr="006A36D3">
        <w:rPr>
          <w:rFonts w:ascii="Times New Roman" w:hAnsi="Times New Roman" w:cs="Times New Roman"/>
          <w:sz w:val="24"/>
          <w:szCs w:val="24"/>
        </w:rPr>
        <w:t xml:space="preserve">  муниципальном образовании</w:t>
      </w:r>
    </w:p>
    <w:p w:rsidR="00386A1B" w:rsidRPr="006A36D3" w:rsidRDefault="00386A1B" w:rsidP="00386A1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86A1B" w:rsidRPr="006A36D3" w:rsidRDefault="00386A1B" w:rsidP="00386A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Федеральным законом от 27.12.2019 N 479-ФЗ "О внесении изменений в Бюджетный кодекс Российской Федерации в части казначейского обслуживания и системы казначейских платежей", ст. 24 Устава, </w:t>
      </w:r>
      <w:r w:rsidRPr="006A36D3">
        <w:rPr>
          <w:rFonts w:ascii="Times New Roman" w:hAnsi="Times New Roman" w:cs="Times New Roman"/>
          <w:sz w:val="24"/>
          <w:szCs w:val="24"/>
        </w:rPr>
        <w:t xml:space="preserve">Дума Молькинского муниципального образования </w:t>
      </w:r>
    </w:p>
    <w:p w:rsidR="00386A1B" w:rsidRPr="006A36D3" w:rsidRDefault="00386A1B" w:rsidP="006A36D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6D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86A1B" w:rsidRPr="006A36D3" w:rsidRDefault="00386A1B" w:rsidP="006A36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6D3">
        <w:rPr>
          <w:rFonts w:ascii="Times New Roman" w:hAnsi="Times New Roman" w:cs="Times New Roman"/>
          <w:sz w:val="24"/>
          <w:szCs w:val="24"/>
        </w:rPr>
        <w:t xml:space="preserve">1.Внести в Положение о бюджетном процессе в   </w:t>
      </w:r>
      <w:proofErr w:type="spellStart"/>
      <w:r w:rsidRPr="006A36D3">
        <w:rPr>
          <w:rFonts w:ascii="Times New Roman" w:hAnsi="Times New Roman" w:cs="Times New Roman"/>
          <w:sz w:val="24"/>
          <w:szCs w:val="24"/>
        </w:rPr>
        <w:t>Молькинском</w:t>
      </w:r>
      <w:proofErr w:type="spellEnd"/>
      <w:r w:rsidRPr="006A36D3">
        <w:rPr>
          <w:rFonts w:ascii="Times New Roman" w:hAnsi="Times New Roman" w:cs="Times New Roman"/>
          <w:sz w:val="24"/>
          <w:szCs w:val="24"/>
        </w:rPr>
        <w:t xml:space="preserve"> муниципальном образовании (утверждено решением Думы Молькинского муниципального образования от 30 октября 2018 года № 8/2-ДП (в ред. от 02.07.2020г. № 24/2-ДП; от 30.03.2021г. № 30/6-ДП) следующие изменения:</w:t>
      </w:r>
      <w:proofErr w:type="gramEnd"/>
    </w:p>
    <w:p w:rsidR="00386A1B" w:rsidRPr="006A36D3" w:rsidRDefault="00386A1B" w:rsidP="006A36D3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6A36D3">
        <w:rPr>
          <w:color w:val="000000"/>
          <w:sz w:val="24"/>
          <w:szCs w:val="24"/>
        </w:rPr>
        <w:t>1.1.</w:t>
      </w:r>
      <w:r w:rsidRPr="006A36D3">
        <w:rPr>
          <w:b/>
          <w:color w:val="000000"/>
          <w:sz w:val="24"/>
          <w:szCs w:val="24"/>
        </w:rPr>
        <w:t xml:space="preserve">  пункт 5 статьи 11</w:t>
      </w:r>
      <w:r w:rsidRPr="006A36D3">
        <w:rPr>
          <w:color w:val="000000"/>
          <w:sz w:val="24"/>
          <w:szCs w:val="24"/>
        </w:rPr>
        <w:t xml:space="preserve">  изложить в следующей редакции:</w:t>
      </w:r>
    </w:p>
    <w:p w:rsidR="00386A1B" w:rsidRPr="006A36D3" w:rsidRDefault="00386A1B" w:rsidP="006A36D3">
      <w:pPr>
        <w:spacing w:after="0" w:line="241" w:lineRule="auto"/>
        <w:ind w:left="13" w:right="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 «11)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доходов»;</w:t>
      </w:r>
    </w:p>
    <w:p w:rsidR="00386A1B" w:rsidRPr="006A36D3" w:rsidRDefault="00386A1B" w:rsidP="006A36D3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6A36D3">
        <w:rPr>
          <w:color w:val="000000"/>
          <w:sz w:val="24"/>
          <w:szCs w:val="24"/>
        </w:rPr>
        <w:t xml:space="preserve">1.2.  </w:t>
      </w:r>
      <w:r w:rsidRPr="006A36D3">
        <w:rPr>
          <w:b/>
          <w:color w:val="000000"/>
          <w:sz w:val="24"/>
          <w:szCs w:val="24"/>
        </w:rPr>
        <w:t>пункт 6 статьи 12</w:t>
      </w:r>
      <w:r w:rsidRPr="006A36D3">
        <w:rPr>
          <w:color w:val="000000"/>
          <w:sz w:val="24"/>
          <w:szCs w:val="24"/>
        </w:rPr>
        <w:t xml:space="preserve">  изложить в следующей редакции:</w:t>
      </w:r>
    </w:p>
    <w:p w:rsidR="00386A1B" w:rsidRPr="006A36D3" w:rsidRDefault="00386A1B" w:rsidP="006A36D3">
      <w:pPr>
        <w:spacing w:after="0" w:line="243" w:lineRule="auto"/>
        <w:ind w:left="13" w:right="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6D3">
        <w:rPr>
          <w:rFonts w:ascii="Times New Roman" w:hAnsi="Times New Roman" w:cs="Times New Roman"/>
          <w:color w:val="000000"/>
          <w:sz w:val="24"/>
          <w:szCs w:val="24"/>
        </w:rPr>
        <w:t xml:space="preserve">«12) 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 информацию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</w:t>
      </w:r>
      <w:r w:rsidR="008E79F3" w:rsidRPr="006A36D3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 2010 года N</w:t>
      </w:r>
      <w:r w:rsidR="008E79F3" w:rsidRPr="006A36D3">
        <w:rPr>
          <w:rFonts w:ascii="Times New Roman" w:eastAsia="Times New Roman" w:hAnsi="Times New Roman" w:cs="Times New Roman"/>
          <w:sz w:val="24"/>
          <w:szCs w:val="24"/>
        </w:rPr>
        <w:t xml:space="preserve"> 210-ФЗ «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E79F3" w:rsidRPr="006A36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r w:rsidR="008E79F3" w:rsidRPr="006A36D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исключением 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>случаев, предусмотренных законодательством Российской</w:t>
      </w:r>
      <w:r w:rsidR="008E79F3" w:rsidRPr="006A36D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Федерации»;</w:t>
      </w:r>
    </w:p>
    <w:p w:rsidR="00386A1B" w:rsidRPr="006A36D3" w:rsidRDefault="00386A1B" w:rsidP="006A36D3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6A36D3">
        <w:rPr>
          <w:color w:val="000000"/>
          <w:sz w:val="24"/>
          <w:szCs w:val="24"/>
        </w:rPr>
        <w:t>1.3</w:t>
      </w:r>
      <w:r w:rsidR="008E79F3" w:rsidRPr="006A36D3">
        <w:rPr>
          <w:color w:val="000000"/>
          <w:sz w:val="24"/>
          <w:szCs w:val="24"/>
        </w:rPr>
        <w:t xml:space="preserve"> </w:t>
      </w:r>
      <w:r w:rsidR="008E79F3" w:rsidRPr="006A36D3">
        <w:rPr>
          <w:b/>
          <w:color w:val="000000"/>
          <w:sz w:val="24"/>
          <w:szCs w:val="24"/>
        </w:rPr>
        <w:t>пункт 2</w:t>
      </w:r>
      <w:r w:rsidRPr="006A36D3">
        <w:rPr>
          <w:b/>
          <w:color w:val="000000"/>
          <w:sz w:val="24"/>
          <w:szCs w:val="24"/>
        </w:rPr>
        <w:t xml:space="preserve"> </w:t>
      </w:r>
      <w:r w:rsidR="008E79F3" w:rsidRPr="006A36D3">
        <w:rPr>
          <w:b/>
          <w:color w:val="000000"/>
          <w:sz w:val="24"/>
          <w:szCs w:val="24"/>
        </w:rPr>
        <w:t>статьи 13</w:t>
      </w:r>
      <w:r w:rsidRPr="006A36D3">
        <w:rPr>
          <w:color w:val="000000"/>
          <w:sz w:val="24"/>
          <w:szCs w:val="24"/>
        </w:rPr>
        <w:t xml:space="preserve"> изложить в следующей редакции</w:t>
      </w:r>
      <w:r w:rsidR="001F11A0" w:rsidRPr="006A36D3">
        <w:rPr>
          <w:color w:val="000000"/>
          <w:sz w:val="24"/>
          <w:szCs w:val="24"/>
        </w:rPr>
        <w:t>:</w:t>
      </w:r>
    </w:p>
    <w:p w:rsidR="001F11A0" w:rsidRPr="006A36D3" w:rsidRDefault="001F11A0" w:rsidP="006A36D3">
      <w:pPr>
        <w:spacing w:after="0" w:line="241" w:lineRule="auto"/>
        <w:ind w:left="13" w:right="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6D3">
        <w:rPr>
          <w:rFonts w:ascii="Times New Roman" w:hAnsi="Times New Roman" w:cs="Times New Roman"/>
          <w:color w:val="000000"/>
          <w:sz w:val="24"/>
          <w:szCs w:val="24"/>
        </w:rPr>
        <w:t>«13)</w:t>
      </w:r>
      <w:r w:rsidR="00386A1B" w:rsidRPr="006A3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операций; </w:t>
      </w:r>
      <w:proofErr w:type="gramStart"/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экономическою союза и </w:t>
      </w:r>
      <w:r w:rsidRPr="006A36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5" cy="15875"/>
            <wp:effectExtent l="0" t="0" r="0" b="0"/>
            <wp:docPr id="15" name="Picture 1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Законодательством Российской Федерации, операций, связанных с денежным залогом, предусмотренным правом Евразийского экономического союза </w:t>
      </w:r>
      <w:r w:rsidRPr="006A36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755" cy="87630"/>
            <wp:effectExtent l="19050" t="0" r="4445" b="0"/>
            <wp:docPr id="16" name="Picture 3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6D3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 о таможенном регулировании)»;</w:t>
      </w:r>
      <w:proofErr w:type="gramEnd"/>
    </w:p>
    <w:p w:rsidR="00386A1B" w:rsidRPr="006A36D3" w:rsidRDefault="00386A1B" w:rsidP="006A36D3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6A36D3">
        <w:rPr>
          <w:color w:val="000000"/>
          <w:sz w:val="24"/>
          <w:szCs w:val="24"/>
        </w:rPr>
        <w:t xml:space="preserve">1.4.  </w:t>
      </w:r>
      <w:r w:rsidR="00B21928" w:rsidRPr="006A36D3">
        <w:rPr>
          <w:b/>
          <w:color w:val="000000"/>
          <w:sz w:val="24"/>
          <w:szCs w:val="24"/>
        </w:rPr>
        <w:t>пункт 1 статьи 14</w:t>
      </w:r>
      <w:r w:rsidRPr="006A36D3">
        <w:rPr>
          <w:color w:val="000000"/>
          <w:sz w:val="24"/>
          <w:szCs w:val="24"/>
        </w:rPr>
        <w:t xml:space="preserve"> изложить в следующей редакции:</w:t>
      </w:r>
    </w:p>
    <w:p w:rsidR="00A469ED" w:rsidRPr="006A36D3" w:rsidRDefault="00386A1B" w:rsidP="006A36D3">
      <w:pPr>
        <w:spacing w:after="0"/>
        <w:ind w:left="13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6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«1</w:t>
      </w:r>
      <w:r w:rsidR="00B21928" w:rsidRPr="006A36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A36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69ED" w:rsidRPr="006A36D3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</w:t>
      </w:r>
      <w:r w:rsidR="00A469ED" w:rsidRPr="006A36D3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предусмотренным правом Евразийского экономического союза и законодательством Российской</w:t>
      </w:r>
      <w:proofErr w:type="gramEnd"/>
      <w:r w:rsidR="00A469ED" w:rsidRPr="006A3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469ED" w:rsidRPr="006A36D3">
        <w:rPr>
          <w:rFonts w:ascii="Times New Roman" w:eastAsia="Times New Roman" w:hAnsi="Times New Roman" w:cs="Times New Roman"/>
          <w:sz w:val="24"/>
          <w:szCs w:val="24"/>
        </w:rPr>
        <w:t>Федерации о таможенном регулировании)»;</w:t>
      </w:r>
      <w:proofErr w:type="gramEnd"/>
    </w:p>
    <w:p w:rsidR="00A469ED" w:rsidRPr="006A36D3" w:rsidRDefault="00A469ED" w:rsidP="006A36D3">
      <w:pPr>
        <w:spacing w:after="0"/>
        <w:ind w:left="13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Pr="006A36D3">
        <w:rPr>
          <w:rFonts w:ascii="Times New Roman" w:eastAsia="Times New Roman" w:hAnsi="Times New Roman" w:cs="Times New Roman"/>
          <w:b/>
          <w:sz w:val="24"/>
          <w:szCs w:val="24"/>
        </w:rPr>
        <w:t>статью 17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 дополнить пунктом  следующего содержания: документах, определяющих цели национального </w:t>
      </w:r>
      <w:proofErr w:type="gramStart"/>
      <w:r w:rsidRPr="006A36D3">
        <w:rPr>
          <w:rFonts w:ascii="Times New Roman" w:eastAsia="Times New Roman" w:hAnsi="Times New Roman" w:cs="Times New Roman"/>
          <w:sz w:val="24"/>
          <w:szCs w:val="24"/>
        </w:rPr>
        <w:t>развития Российской Федерации направления деятельности органов публичной власти</w:t>
      </w:r>
      <w:proofErr w:type="gramEnd"/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 по их достижению»;</w:t>
      </w:r>
    </w:p>
    <w:p w:rsidR="00A469ED" w:rsidRPr="006A36D3" w:rsidRDefault="00A469ED" w:rsidP="006A36D3">
      <w:pPr>
        <w:spacing w:after="0"/>
        <w:ind w:left="13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Pr="006A36D3">
        <w:rPr>
          <w:rFonts w:ascii="Times New Roman" w:eastAsia="Times New Roman" w:hAnsi="Times New Roman" w:cs="Times New Roman"/>
          <w:b/>
          <w:sz w:val="24"/>
          <w:szCs w:val="24"/>
        </w:rPr>
        <w:t>Пункт 1 Статьи 19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469ED" w:rsidRPr="006A36D3" w:rsidRDefault="00A469ED" w:rsidP="006A36D3">
      <w:pPr>
        <w:spacing w:after="0"/>
        <w:ind w:left="13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«19) доходы бюджета прогнозируются на основе прогноза социально-экономического развитая поселения, действующего на день внесения проекта решения о бюджете в Думу, а также принятого на указанную дату и вступающего в силу в очередном финансовом году и плановом </w:t>
      </w:r>
      <w:r w:rsidRPr="006A36D3">
        <w:rPr>
          <w:rFonts w:ascii="Times New Roman" w:hAnsi="Times New Roman" w:cs="Times New Roman"/>
          <w:noProof/>
          <w:sz w:val="24"/>
          <w:szCs w:val="24"/>
          <w:lang w:eastAsia="ru-RU"/>
        </w:rPr>
        <w:t>пер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>иоде законодательства о налогах и сборах и бюджетного законодательства Российской Федерации и законодательства Российской Федера</w:t>
      </w:r>
      <w:r w:rsidR="001D6B40" w:rsidRPr="006A36D3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>ии, законов субъектов Российской Федерации и муниципальных правовых актов представительных</w:t>
      </w:r>
      <w:proofErr w:type="gramEnd"/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 органов муниципальных образований, устанавливающих неналоговые </w:t>
      </w:r>
      <w:r w:rsidR="001D6B40" w:rsidRPr="006A36D3">
        <w:rPr>
          <w:rFonts w:ascii="Times New Roman" w:eastAsia="Times New Roman" w:hAnsi="Times New Roman" w:cs="Times New Roman"/>
          <w:sz w:val="24"/>
          <w:szCs w:val="24"/>
        </w:rPr>
        <w:t>доходы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 бюджетов бюджетной системы Российской Федерации»</w:t>
      </w:r>
      <w:r w:rsidR="001D6B40" w:rsidRPr="006A36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6B40" w:rsidRPr="006A36D3" w:rsidRDefault="001D6B40" w:rsidP="006A36D3">
      <w:pPr>
        <w:spacing w:after="0"/>
        <w:ind w:left="13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1.7. </w:t>
      </w:r>
      <w:r w:rsidRPr="006A36D3">
        <w:rPr>
          <w:rFonts w:ascii="Times New Roman" w:eastAsia="Times New Roman" w:hAnsi="Times New Roman" w:cs="Times New Roman"/>
          <w:b/>
          <w:sz w:val="24"/>
          <w:szCs w:val="24"/>
        </w:rPr>
        <w:t>Пункт 2 Статьи 19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D6B40" w:rsidRPr="006A36D3" w:rsidRDefault="001D6B40" w:rsidP="006A36D3">
      <w:pPr>
        <w:spacing w:after="0"/>
        <w:ind w:left="13" w:right="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6D3">
        <w:rPr>
          <w:rFonts w:ascii="Times New Roman" w:eastAsia="Times New Roman" w:hAnsi="Times New Roman" w:cs="Times New Roman"/>
          <w:sz w:val="24"/>
          <w:szCs w:val="24"/>
        </w:rPr>
        <w:t>«19) Положения федеральных законов, законов субъектов Российской Федерации,</w:t>
      </w:r>
      <w:r w:rsidRPr="006A36D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муниципальных правовых 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актов представительных органов муниципальных  образований, приводящих </w:t>
      </w:r>
      <w:r w:rsidRPr="006A36D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 изменению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 общего объема доходов соответствующего бюджета и принятых после внесения проекта закона (решения) о бюджете на рассмотрение в законодательный (представительный) орган, учитываются в очередном финансовом году при внесении изменений в бюджет па текущий финансовый год и плановый период в части показателей текущего финансового</w:t>
      </w:r>
      <w:proofErr w:type="gramEnd"/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 года»;</w:t>
      </w:r>
    </w:p>
    <w:p w:rsidR="001D6B40" w:rsidRPr="006A36D3" w:rsidRDefault="001D6B40" w:rsidP="006A36D3">
      <w:pPr>
        <w:spacing w:after="0"/>
        <w:ind w:left="13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r w:rsidRPr="006A36D3">
        <w:rPr>
          <w:rFonts w:ascii="Times New Roman" w:eastAsia="Times New Roman" w:hAnsi="Times New Roman" w:cs="Times New Roman"/>
          <w:b/>
          <w:sz w:val="24"/>
          <w:szCs w:val="24"/>
        </w:rPr>
        <w:t>в абзаце 2 пункта статьи 21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 слова «и не может превышать </w:t>
      </w:r>
      <w:proofErr w:type="gramStart"/>
      <w:r w:rsidRPr="006A36D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 процента утвержденного указанным решением общего объема расходов» - исключить;</w:t>
      </w:r>
    </w:p>
    <w:p w:rsidR="001D6B40" w:rsidRPr="006A36D3" w:rsidRDefault="001D6B40" w:rsidP="006A36D3">
      <w:pPr>
        <w:spacing w:after="0"/>
        <w:ind w:left="13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r w:rsidRPr="006A36D3">
        <w:rPr>
          <w:rFonts w:ascii="Times New Roman" w:eastAsia="Times New Roman" w:hAnsi="Times New Roman" w:cs="Times New Roman"/>
          <w:b/>
          <w:sz w:val="24"/>
          <w:szCs w:val="24"/>
        </w:rPr>
        <w:t>Пункт 2 Статьи 22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A36D3" w:rsidRPr="006A36D3" w:rsidRDefault="001D6B40" w:rsidP="006A36D3">
      <w:pPr>
        <w:spacing w:after="0"/>
        <w:ind w:left="13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36D3">
        <w:rPr>
          <w:rFonts w:ascii="Times New Roman" w:eastAsia="Times New Roman" w:hAnsi="Times New Roman" w:cs="Times New Roman"/>
          <w:sz w:val="24"/>
          <w:szCs w:val="24"/>
        </w:rPr>
        <w:t>«22) объем бюджетных ассигнований на финансовое обеспечение реализации муниципал</w:t>
      </w:r>
      <w:r w:rsidR="006A36D3" w:rsidRPr="006A36D3">
        <w:rPr>
          <w:rFonts w:ascii="Times New Roman" w:eastAsia="Times New Roman" w:hAnsi="Times New Roman" w:cs="Times New Roman"/>
          <w:sz w:val="24"/>
          <w:szCs w:val="24"/>
        </w:rPr>
        <w:t>ьных програ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>мм утверждается решением о бюджете соответствующей каждой программе целе</w:t>
      </w:r>
      <w:r w:rsidR="006A36D3" w:rsidRPr="006A36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>ой ст</w:t>
      </w:r>
      <w:r w:rsidR="006A36D3" w:rsidRPr="006A36D3">
        <w:rPr>
          <w:rFonts w:ascii="Times New Roman" w:eastAsia="Times New Roman" w:hAnsi="Times New Roman" w:cs="Times New Roman"/>
          <w:sz w:val="24"/>
          <w:szCs w:val="24"/>
        </w:rPr>
        <w:t>атье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 расходов бюджета в соответствии с перечнем и структурой муници</w:t>
      </w:r>
      <w:r w:rsidR="006A36D3" w:rsidRPr="006A36D3">
        <w:rPr>
          <w:rFonts w:ascii="Times New Roman" w:eastAsia="Times New Roman" w:hAnsi="Times New Roman" w:cs="Times New Roman"/>
          <w:sz w:val="24"/>
          <w:szCs w:val="24"/>
        </w:rPr>
        <w:t>па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>льных программ, определен</w:t>
      </w:r>
      <w:r w:rsidR="006A36D3" w:rsidRPr="006A36D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>ым мест</w:t>
      </w:r>
      <w:r w:rsidR="006A36D3" w:rsidRPr="006A36D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>ой администрацией муниципального образования, Муниципальные программы, предлагаемые к ре</w:t>
      </w:r>
      <w:r w:rsidR="006A36D3" w:rsidRPr="006A36D3">
        <w:rPr>
          <w:rFonts w:ascii="Times New Roman" w:eastAsia="Times New Roman" w:hAnsi="Times New Roman" w:cs="Times New Roman"/>
          <w:sz w:val="24"/>
          <w:szCs w:val="24"/>
        </w:rPr>
        <w:t xml:space="preserve">ализации 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начиная с очередного финансового года, а </w:t>
      </w:r>
      <w:r w:rsidR="006A36D3" w:rsidRPr="006A36D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ранее утвержденные муниципальные программы подлежат утверждению в порядке и сроки, которые установлены</w:t>
      </w:r>
      <w:proofErr w:type="gramEnd"/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администрацией,</w:t>
      </w:r>
      <w:r w:rsidR="006A36D3" w:rsidRPr="006A36D3">
        <w:rPr>
          <w:rFonts w:ascii="Times New Roman" w:eastAsia="Times New Roman" w:hAnsi="Times New Roman" w:cs="Times New Roman"/>
          <w:sz w:val="24"/>
          <w:szCs w:val="24"/>
        </w:rPr>
        <w:t xml:space="preserve"> Дума поселения вп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6A36D3" w:rsidRPr="006A36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>е осуществлять рассмотрение</w:t>
      </w:r>
      <w:r w:rsidR="006A36D3" w:rsidRPr="006A36D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проектов </w:t>
      </w:r>
      <w:r w:rsidR="006A36D3" w:rsidRPr="006A36D3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 программ </w:t>
      </w:r>
      <w:r w:rsidR="006A36D3" w:rsidRPr="006A36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о внесении изменений в муниципальные программ</w:t>
      </w:r>
      <w:r w:rsidR="006A36D3" w:rsidRPr="006A36D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6D3" w:rsidRPr="006A36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 порядке, </w:t>
      </w:r>
      <w:r w:rsidR="006A36D3" w:rsidRPr="006A36D3">
        <w:rPr>
          <w:rFonts w:ascii="Times New Roman" w:eastAsia="Times New Roman" w:hAnsi="Times New Roman" w:cs="Times New Roman"/>
          <w:sz w:val="24"/>
          <w:szCs w:val="24"/>
        </w:rPr>
        <w:t>установленной думой.</w:t>
      </w:r>
    </w:p>
    <w:p w:rsidR="001D6B40" w:rsidRPr="006A36D3" w:rsidRDefault="001D6B40" w:rsidP="006A36D3">
      <w:pPr>
        <w:spacing w:after="0"/>
        <w:ind w:left="13" w:right="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программы подлежат Приведению в </w:t>
      </w:r>
      <w:r w:rsidR="006A36D3" w:rsidRPr="006A36D3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>с решением о б</w:t>
      </w:r>
      <w:r w:rsidR="006A36D3" w:rsidRPr="006A36D3">
        <w:rPr>
          <w:rFonts w:ascii="Times New Roman" w:eastAsia="Times New Roman" w:hAnsi="Times New Roman" w:cs="Times New Roman"/>
          <w:sz w:val="24"/>
          <w:szCs w:val="24"/>
        </w:rPr>
        <w:t>юджете не поздн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>ее 1 апреля текущего финансового года</w:t>
      </w:r>
      <w:r w:rsidR="006A36D3" w:rsidRPr="006A36D3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A36D3" w:rsidRPr="006A36D3" w:rsidRDefault="006A36D3" w:rsidP="006A36D3">
      <w:pPr>
        <w:spacing w:after="0"/>
        <w:ind w:left="13" w:right="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1.10. </w:t>
      </w:r>
      <w:r w:rsidR="008C74F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8C74FF">
        <w:rPr>
          <w:rFonts w:ascii="Times New Roman" w:eastAsia="Times New Roman" w:hAnsi="Times New Roman" w:cs="Times New Roman"/>
          <w:b/>
          <w:sz w:val="24"/>
          <w:szCs w:val="24"/>
        </w:rPr>
        <w:t>ункт 3 статьи 37</w:t>
      </w:r>
      <w:r w:rsidRPr="006A36D3">
        <w:rPr>
          <w:rFonts w:ascii="Times New Roman" w:eastAsia="Times New Roman" w:hAnsi="Times New Roman" w:cs="Times New Roman"/>
          <w:sz w:val="24"/>
          <w:szCs w:val="24"/>
        </w:rPr>
        <w:t xml:space="preserve"> после слов на единый счет бюджета дополнить «если иное не предусмотрено Бюджетным кодексом».</w:t>
      </w:r>
    </w:p>
    <w:p w:rsidR="00386A1B" w:rsidRPr="006A36D3" w:rsidRDefault="00386A1B" w:rsidP="006A36D3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A36D3">
        <w:rPr>
          <w:rFonts w:ascii="Times New Roman" w:hAnsi="Times New Roman"/>
          <w:color w:val="000000"/>
          <w:sz w:val="24"/>
          <w:szCs w:val="24"/>
          <w:lang w:val="ru-RU" w:eastAsia="ru-RU"/>
        </w:rPr>
        <w:t>2. Опубликовать настоящее решение в муниципальном информационном вестнике «</w:t>
      </w:r>
      <w:proofErr w:type="spellStart"/>
      <w:r w:rsidRPr="006A36D3">
        <w:rPr>
          <w:rFonts w:ascii="Times New Roman" w:hAnsi="Times New Roman"/>
          <w:color w:val="000000"/>
          <w:sz w:val="24"/>
          <w:szCs w:val="24"/>
          <w:lang w:val="ru-RU" w:eastAsia="ru-RU"/>
        </w:rPr>
        <w:t>Молькинские</w:t>
      </w:r>
      <w:proofErr w:type="spellEnd"/>
      <w:r w:rsidRPr="006A36D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вести»</w:t>
      </w:r>
    </w:p>
    <w:p w:rsidR="00386A1B" w:rsidRPr="006A36D3" w:rsidRDefault="006A36D3" w:rsidP="006A3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6A1B" w:rsidRPr="006A36D3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  <w:bookmarkStart w:id="0" w:name="_GoBack"/>
      <w:bookmarkEnd w:id="0"/>
    </w:p>
    <w:p w:rsidR="00386A1B" w:rsidRDefault="00386A1B" w:rsidP="006A3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36D3" w:rsidRPr="006A36D3" w:rsidRDefault="006A36D3" w:rsidP="006A3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6A1B" w:rsidRPr="006A36D3" w:rsidRDefault="00386A1B" w:rsidP="006A3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6D3"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386A1B" w:rsidRPr="006A36D3" w:rsidRDefault="00386A1B" w:rsidP="006A36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6D3">
        <w:rPr>
          <w:rFonts w:ascii="Times New Roman" w:hAnsi="Times New Roman" w:cs="Times New Roman"/>
          <w:sz w:val="24"/>
          <w:szCs w:val="24"/>
        </w:rPr>
        <w:t>Глава Молькинского</w:t>
      </w:r>
    </w:p>
    <w:p w:rsidR="00386A1B" w:rsidRPr="006A36D3" w:rsidRDefault="00386A1B" w:rsidP="006A36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Ю.А. </w:t>
      </w:r>
      <w:proofErr w:type="spellStart"/>
      <w:r w:rsidRPr="006A36D3">
        <w:rPr>
          <w:rFonts w:ascii="Times New Roman" w:hAnsi="Times New Roman" w:cs="Times New Roman"/>
          <w:sz w:val="24"/>
          <w:szCs w:val="24"/>
        </w:rPr>
        <w:t>Мадасов</w:t>
      </w:r>
      <w:proofErr w:type="spellEnd"/>
      <w:r w:rsidRPr="006A3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A1B" w:rsidRPr="006A36D3" w:rsidRDefault="00386A1B" w:rsidP="006A3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A1B" w:rsidRPr="006A36D3" w:rsidRDefault="00386A1B" w:rsidP="006A3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673" w:rsidRPr="006A36D3" w:rsidRDefault="00B64673" w:rsidP="006A36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4673" w:rsidRPr="006A36D3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01A1D"/>
    <w:multiLevelType w:val="hybridMultilevel"/>
    <w:tmpl w:val="F85C99D6"/>
    <w:lvl w:ilvl="0" w:tplc="483456BA">
      <w:start w:val="1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AE7202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5A9016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C43D1E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AC5870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767750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A6A2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3A28D8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D01452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A1B"/>
    <w:rsid w:val="00016267"/>
    <w:rsid w:val="00026B52"/>
    <w:rsid w:val="000353BE"/>
    <w:rsid w:val="00052080"/>
    <w:rsid w:val="000A10A3"/>
    <w:rsid w:val="000F4FBD"/>
    <w:rsid w:val="00100880"/>
    <w:rsid w:val="00136086"/>
    <w:rsid w:val="00161CBE"/>
    <w:rsid w:val="001D6B40"/>
    <w:rsid w:val="001F10AB"/>
    <w:rsid w:val="001F11A0"/>
    <w:rsid w:val="002115F3"/>
    <w:rsid w:val="002951F9"/>
    <w:rsid w:val="00302E9B"/>
    <w:rsid w:val="00307588"/>
    <w:rsid w:val="00356851"/>
    <w:rsid w:val="00381929"/>
    <w:rsid w:val="00386A1B"/>
    <w:rsid w:val="00433062"/>
    <w:rsid w:val="00437A7A"/>
    <w:rsid w:val="00450175"/>
    <w:rsid w:val="004574CF"/>
    <w:rsid w:val="004B021B"/>
    <w:rsid w:val="004F7FA0"/>
    <w:rsid w:val="00547589"/>
    <w:rsid w:val="00560310"/>
    <w:rsid w:val="0056611D"/>
    <w:rsid w:val="005701FC"/>
    <w:rsid w:val="00586A73"/>
    <w:rsid w:val="005D7D53"/>
    <w:rsid w:val="00605DAA"/>
    <w:rsid w:val="00613A13"/>
    <w:rsid w:val="006A36D3"/>
    <w:rsid w:val="006D1DDB"/>
    <w:rsid w:val="006E4786"/>
    <w:rsid w:val="00741E81"/>
    <w:rsid w:val="00747DEF"/>
    <w:rsid w:val="0078630F"/>
    <w:rsid w:val="007C4241"/>
    <w:rsid w:val="007E3708"/>
    <w:rsid w:val="0084189C"/>
    <w:rsid w:val="008C74FF"/>
    <w:rsid w:val="008E042F"/>
    <w:rsid w:val="008E79F3"/>
    <w:rsid w:val="00922BF0"/>
    <w:rsid w:val="00977A40"/>
    <w:rsid w:val="009C2BCE"/>
    <w:rsid w:val="009F45D7"/>
    <w:rsid w:val="00A46455"/>
    <w:rsid w:val="00A469ED"/>
    <w:rsid w:val="00A96F5D"/>
    <w:rsid w:val="00AB6C91"/>
    <w:rsid w:val="00AC01C8"/>
    <w:rsid w:val="00B00D6C"/>
    <w:rsid w:val="00B03949"/>
    <w:rsid w:val="00B119C6"/>
    <w:rsid w:val="00B206B9"/>
    <w:rsid w:val="00B21928"/>
    <w:rsid w:val="00B64673"/>
    <w:rsid w:val="00B70FEC"/>
    <w:rsid w:val="00BD3AA3"/>
    <w:rsid w:val="00C222CF"/>
    <w:rsid w:val="00C60496"/>
    <w:rsid w:val="00C74108"/>
    <w:rsid w:val="00CA4521"/>
    <w:rsid w:val="00CB5537"/>
    <w:rsid w:val="00DB084F"/>
    <w:rsid w:val="00E06B13"/>
    <w:rsid w:val="00E60012"/>
    <w:rsid w:val="00E746C9"/>
    <w:rsid w:val="00F20039"/>
    <w:rsid w:val="00F608D1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A1B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"/>
    <w:locked/>
    <w:rsid w:val="00386A1B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386A1B"/>
    <w:pPr>
      <w:spacing w:after="0"/>
    </w:pPr>
    <w:rPr>
      <w:rFonts w:ascii="Cambria" w:eastAsia="Times New Roman" w:hAnsi="Cambria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86A1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2024-04-03T07:01:00Z</cp:lastPrinted>
  <dcterms:created xsi:type="dcterms:W3CDTF">2024-03-26T02:07:00Z</dcterms:created>
  <dcterms:modified xsi:type="dcterms:W3CDTF">2024-04-03T07:02:00Z</dcterms:modified>
</cp:coreProperties>
</file>