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94" w:rsidRPr="00367794" w:rsidRDefault="00367794" w:rsidP="0036779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7794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367794" w:rsidRPr="00367794" w:rsidRDefault="00367794" w:rsidP="00367794">
      <w:pPr>
        <w:tabs>
          <w:tab w:val="left" w:pos="3600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7794">
        <w:rPr>
          <w:rFonts w:ascii="Times New Roman" w:hAnsi="Times New Roman" w:cs="Times New Roman"/>
          <w:color w:val="000000"/>
          <w:sz w:val="24"/>
          <w:szCs w:val="24"/>
        </w:rPr>
        <w:t>Иркутской области</w:t>
      </w:r>
    </w:p>
    <w:p w:rsidR="00367794" w:rsidRPr="00367794" w:rsidRDefault="00367794" w:rsidP="00367794">
      <w:pPr>
        <w:tabs>
          <w:tab w:val="left" w:pos="3600"/>
          <w:tab w:val="center" w:pos="4677"/>
          <w:tab w:val="left" w:pos="7905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7794">
        <w:rPr>
          <w:rFonts w:ascii="Times New Roman" w:hAnsi="Times New Roman" w:cs="Times New Roman"/>
          <w:color w:val="000000"/>
          <w:sz w:val="24"/>
          <w:szCs w:val="24"/>
        </w:rPr>
        <w:t>Усть-Удинский</w:t>
      </w:r>
      <w:proofErr w:type="spellEnd"/>
      <w:r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367794" w:rsidRPr="00367794" w:rsidRDefault="00367794" w:rsidP="00367794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7794" w:rsidRPr="00367794" w:rsidRDefault="00367794" w:rsidP="00367794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7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Дума </w:t>
      </w:r>
      <w:proofErr w:type="spellStart"/>
      <w:r w:rsidRPr="00367794">
        <w:rPr>
          <w:rFonts w:ascii="Times New Roman" w:hAnsi="Times New Roman" w:cs="Times New Roman"/>
          <w:b/>
          <w:color w:val="000000"/>
          <w:sz w:val="24"/>
          <w:szCs w:val="24"/>
        </w:rPr>
        <w:t>Молькинского</w:t>
      </w:r>
      <w:proofErr w:type="spellEnd"/>
      <w:r w:rsidRPr="00367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</w:t>
      </w:r>
    </w:p>
    <w:p w:rsidR="00367794" w:rsidRPr="00367794" w:rsidRDefault="00367794" w:rsidP="00367794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7794">
        <w:rPr>
          <w:rFonts w:ascii="Times New Roman" w:hAnsi="Times New Roman" w:cs="Times New Roman"/>
          <w:sz w:val="24"/>
          <w:szCs w:val="24"/>
        </w:rPr>
        <w:t>I</w:t>
      </w:r>
      <w:r w:rsidRPr="0036779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67794">
        <w:rPr>
          <w:rFonts w:ascii="Times New Roman" w:hAnsi="Times New Roman" w:cs="Times New Roman"/>
          <w:sz w:val="24"/>
          <w:szCs w:val="24"/>
        </w:rPr>
        <w:t xml:space="preserve"> созыв</w:t>
      </w:r>
    </w:p>
    <w:p w:rsidR="00367794" w:rsidRPr="00367794" w:rsidRDefault="00367794" w:rsidP="00367794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7794" w:rsidRPr="00367794" w:rsidRDefault="00367794" w:rsidP="00367794">
      <w:pPr>
        <w:tabs>
          <w:tab w:val="left" w:pos="342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779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 Е Ш Е Н И Е</w:t>
      </w:r>
    </w:p>
    <w:p w:rsidR="00367794" w:rsidRPr="00367794" w:rsidRDefault="00367794" w:rsidP="00367794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8460A">
        <w:rPr>
          <w:rFonts w:ascii="Times New Roman" w:hAnsi="Times New Roman" w:cs="Times New Roman"/>
          <w:color w:val="000000"/>
          <w:sz w:val="24"/>
          <w:szCs w:val="24"/>
        </w:rPr>
        <w:t>28.12.</w:t>
      </w:r>
      <w:r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2019г. № </w:t>
      </w:r>
      <w:r w:rsidR="00F8460A">
        <w:rPr>
          <w:rFonts w:ascii="Times New Roman" w:hAnsi="Times New Roman" w:cs="Times New Roman"/>
          <w:color w:val="000000"/>
          <w:sz w:val="24"/>
          <w:szCs w:val="24"/>
        </w:rPr>
        <w:t>20/4</w:t>
      </w:r>
      <w:r w:rsidRPr="00367794">
        <w:rPr>
          <w:rFonts w:ascii="Times New Roman" w:hAnsi="Times New Roman" w:cs="Times New Roman"/>
          <w:color w:val="000000"/>
          <w:sz w:val="24"/>
          <w:szCs w:val="24"/>
        </w:rPr>
        <w:t>-ДП</w:t>
      </w:r>
    </w:p>
    <w:p w:rsidR="00367794" w:rsidRPr="00367794" w:rsidRDefault="00367794" w:rsidP="00367794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Pr="00367794">
        <w:rPr>
          <w:rFonts w:ascii="Times New Roman" w:hAnsi="Times New Roman" w:cs="Times New Roman"/>
          <w:color w:val="000000"/>
          <w:sz w:val="24"/>
          <w:szCs w:val="24"/>
        </w:rPr>
        <w:t>Молька</w:t>
      </w:r>
      <w:proofErr w:type="spellEnd"/>
    </w:p>
    <w:p w:rsidR="00367794" w:rsidRPr="00367794" w:rsidRDefault="00367794" w:rsidP="0036779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561A" w:rsidRDefault="00367794" w:rsidP="0034561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 изменений в Решение Думы </w:t>
      </w:r>
    </w:p>
    <w:p w:rsidR="0034561A" w:rsidRDefault="00367794" w:rsidP="0034561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34561A">
        <w:rPr>
          <w:rFonts w:ascii="Times New Roman" w:hAnsi="Times New Roman" w:cs="Times New Roman"/>
          <w:color w:val="000000"/>
          <w:sz w:val="24"/>
          <w:szCs w:val="24"/>
        </w:rPr>
        <w:t>от 27.11.2019г. № 18/2-ДП</w:t>
      </w:r>
    </w:p>
    <w:p w:rsidR="00367794" w:rsidRPr="00367794" w:rsidRDefault="0034561A" w:rsidP="0034561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67794" w:rsidRPr="00367794">
        <w:rPr>
          <w:rFonts w:ascii="Times New Roman" w:hAnsi="Times New Roman" w:cs="Times New Roman"/>
          <w:color w:val="000000"/>
          <w:sz w:val="24"/>
          <w:szCs w:val="24"/>
        </w:rPr>
        <w:t>Об установлении и введении в действие земельного налога</w:t>
      </w:r>
    </w:p>
    <w:p w:rsidR="00367794" w:rsidRPr="00367794" w:rsidRDefault="00367794" w:rsidP="0034561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 w:rsidRPr="00367794">
        <w:rPr>
          <w:rFonts w:ascii="Times New Roman" w:hAnsi="Times New Roman" w:cs="Times New Roman"/>
          <w:color w:val="000000"/>
          <w:sz w:val="24"/>
          <w:szCs w:val="24"/>
        </w:rPr>
        <w:t>Молькинского</w:t>
      </w:r>
      <w:proofErr w:type="spellEnd"/>
      <w:r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34561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67794" w:rsidRPr="00367794" w:rsidRDefault="00367794" w:rsidP="0034561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794" w:rsidRPr="00367794" w:rsidRDefault="00367794" w:rsidP="0036779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794">
        <w:rPr>
          <w:rFonts w:ascii="Times New Roman" w:eastAsia="Times New Roman" w:hAnsi="Times New Roman" w:cs="Times New Roman"/>
          <w:sz w:val="24"/>
          <w:szCs w:val="24"/>
        </w:rPr>
        <w:t>В соответствии с главой 31 Налогового кодекса Российской Федерации,</w:t>
      </w:r>
      <w:r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</w:t>
      </w:r>
      <w:r w:rsidRPr="00367794">
        <w:rPr>
          <w:rFonts w:ascii="Times New Roman" w:hAnsi="Times New Roman" w:cs="Times New Roman"/>
          <w:sz w:val="24"/>
          <w:szCs w:val="24"/>
        </w:rPr>
        <w:t xml:space="preserve"> от 29.09.2019 № 325-ФЗ «О внесении изменений  в части первую и вторую Налогового кодекса РФ», п. 3 ч. 10 статьи 35 Федерального закона 06.10.2003 N 131-ФЗ "Об общих принципах организации местного </w:t>
      </w:r>
      <w:proofErr w:type="spellStart"/>
      <w:r w:rsidRPr="00367794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3677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 Дума </w:t>
      </w:r>
      <w:proofErr w:type="spellStart"/>
      <w:r w:rsidRPr="00367794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3677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67794" w:rsidRPr="00367794" w:rsidRDefault="00367794" w:rsidP="00367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794">
        <w:rPr>
          <w:rFonts w:ascii="Times New Roman" w:hAnsi="Times New Roman" w:cs="Times New Roman"/>
          <w:sz w:val="24"/>
          <w:szCs w:val="24"/>
        </w:rPr>
        <w:t>РЕШИЛА:</w:t>
      </w:r>
    </w:p>
    <w:p w:rsidR="00292B82" w:rsidRDefault="00367794" w:rsidP="00124E8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794">
        <w:rPr>
          <w:rFonts w:ascii="Times New Roman" w:hAnsi="Times New Roman" w:cs="Times New Roman"/>
          <w:sz w:val="24"/>
          <w:szCs w:val="24"/>
        </w:rPr>
        <w:t xml:space="preserve">1. </w:t>
      </w:r>
      <w:r w:rsidR="0034561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92B82">
        <w:rPr>
          <w:rFonts w:ascii="Times New Roman" w:hAnsi="Times New Roman" w:cs="Times New Roman"/>
          <w:color w:val="000000"/>
          <w:sz w:val="24"/>
          <w:szCs w:val="24"/>
        </w:rPr>
        <w:t xml:space="preserve">Решение Думы </w:t>
      </w:r>
      <w:proofErr w:type="spellStart"/>
      <w:r w:rsidR="00292B82">
        <w:rPr>
          <w:rFonts w:ascii="Times New Roman" w:hAnsi="Times New Roman" w:cs="Times New Roman"/>
          <w:color w:val="000000"/>
          <w:sz w:val="24"/>
          <w:szCs w:val="24"/>
        </w:rPr>
        <w:t>Молькинского</w:t>
      </w:r>
      <w:proofErr w:type="spellEnd"/>
      <w:r w:rsidR="00292B8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от 27.11.2019г. № 18/2-ДП  «</w:t>
      </w:r>
      <w:r w:rsidR="00292B82" w:rsidRPr="00367794">
        <w:rPr>
          <w:rFonts w:ascii="Times New Roman" w:hAnsi="Times New Roman" w:cs="Times New Roman"/>
          <w:color w:val="000000"/>
          <w:sz w:val="24"/>
          <w:szCs w:val="24"/>
        </w:rPr>
        <w:t>Об установлении и введении в действие земельного налога</w:t>
      </w:r>
      <w:r w:rsidR="002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B82"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 w:rsidR="00292B82" w:rsidRPr="00367794">
        <w:rPr>
          <w:rFonts w:ascii="Times New Roman" w:hAnsi="Times New Roman" w:cs="Times New Roman"/>
          <w:color w:val="000000"/>
          <w:sz w:val="24"/>
          <w:szCs w:val="24"/>
        </w:rPr>
        <w:t>Молькинского</w:t>
      </w:r>
      <w:proofErr w:type="spellEnd"/>
      <w:r w:rsidR="00292B82"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292B82">
        <w:rPr>
          <w:rFonts w:ascii="Times New Roman" w:hAnsi="Times New Roman" w:cs="Times New Roman"/>
          <w:color w:val="000000"/>
          <w:sz w:val="24"/>
          <w:szCs w:val="24"/>
        </w:rPr>
        <w:t>» следующие изменения:</w:t>
      </w:r>
    </w:p>
    <w:p w:rsidR="00292B82" w:rsidRDefault="00292B82" w:rsidP="00124E8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пункт 4.1. изложить в следующей редакции:</w:t>
      </w:r>
    </w:p>
    <w:p w:rsidR="00124E8E" w:rsidRPr="00124E8E" w:rsidRDefault="00124E8E" w:rsidP="00124E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4E8E">
        <w:rPr>
          <w:rFonts w:ascii="Times New Roman" w:hAnsi="Times New Roman" w:cs="Times New Roman"/>
          <w:sz w:val="24"/>
          <w:szCs w:val="24"/>
        </w:rPr>
        <w:t>4.1. Налог, подлежащий уплате по истечении налогового периода, уплачивается налогоплательщиками:</w:t>
      </w:r>
    </w:p>
    <w:p w:rsidR="00124E8E" w:rsidRPr="00124E8E" w:rsidRDefault="00124E8E" w:rsidP="00124E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8E">
        <w:rPr>
          <w:rFonts w:ascii="Times New Roman" w:hAnsi="Times New Roman" w:cs="Times New Roman"/>
          <w:sz w:val="24"/>
          <w:szCs w:val="24"/>
        </w:rPr>
        <w:t>- организациями –  в срок не позднее 5 февраля года, следующего за истекшим налоговым периодом</w:t>
      </w:r>
      <w:r w:rsidRPr="00124E8E">
        <w:rPr>
          <w:rFonts w:ascii="Times New Roman" w:hAnsi="Times New Roman" w:cs="Times New Roman"/>
          <w:color w:val="392C69"/>
          <w:sz w:val="24"/>
          <w:szCs w:val="24"/>
        </w:rPr>
        <w:t xml:space="preserve">. </w:t>
      </w:r>
    </w:p>
    <w:p w:rsidR="00124E8E" w:rsidRPr="00124E8E" w:rsidRDefault="00124E8E" w:rsidP="00124E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E8E">
        <w:rPr>
          <w:rFonts w:ascii="Times New Roman" w:hAnsi="Times New Roman" w:cs="Times New Roman"/>
          <w:sz w:val="24"/>
          <w:szCs w:val="24"/>
        </w:rPr>
        <w:t>- физическими лицами – в сроки, установленные п. 1 ст. 397 Налогового кодекса Российской Федерации».</w:t>
      </w:r>
    </w:p>
    <w:p w:rsidR="00292B82" w:rsidRPr="00124E8E" w:rsidRDefault="00124E8E" w:rsidP="00124E8E">
      <w:pPr>
        <w:numPr>
          <w:ilvl w:val="1"/>
          <w:numId w:val="2"/>
        </w:numPr>
        <w:tabs>
          <w:tab w:val="num" w:pos="-720"/>
        </w:tabs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24E8E">
        <w:rPr>
          <w:rFonts w:ascii="Times New Roman" w:hAnsi="Times New Roman" w:cs="Times New Roman"/>
          <w:sz w:val="24"/>
          <w:szCs w:val="24"/>
        </w:rPr>
        <w:t xml:space="preserve"> 1.2. Часть 4 Положения дополнить пунктом 4.5. следующего содержания:</w:t>
      </w:r>
    </w:p>
    <w:p w:rsidR="00124E8E" w:rsidRPr="00124E8E" w:rsidRDefault="00124E8E" w:rsidP="00124E8E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E8E">
        <w:rPr>
          <w:rFonts w:ascii="Times New Roman" w:eastAsia="Calibri" w:hAnsi="Times New Roman" w:cs="Times New Roman"/>
          <w:sz w:val="24"/>
          <w:szCs w:val="24"/>
          <w:lang w:eastAsia="ru-RU"/>
        </w:rPr>
        <w:t>«4.5. Авансовые платежи подлежат уплате налогоплательщиками-организациями в срок не позднее последнего числа месяца, следующего за отчетным периодом</w:t>
      </w:r>
      <w:proofErr w:type="gramStart"/>
      <w:r w:rsidRPr="00124E8E">
        <w:rPr>
          <w:rFonts w:ascii="Times New Roman" w:eastAsia="Calibri" w:hAnsi="Times New Roman" w:cs="Times New Roman"/>
          <w:sz w:val="24"/>
          <w:szCs w:val="24"/>
          <w:lang w:eastAsia="ru-RU"/>
        </w:rPr>
        <w:t>.».</w:t>
      </w:r>
      <w:proofErr w:type="gramEnd"/>
    </w:p>
    <w:p w:rsidR="00367794" w:rsidRPr="00367794" w:rsidRDefault="00124E8E" w:rsidP="00124E8E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7794" w:rsidRPr="00367794">
        <w:rPr>
          <w:rFonts w:ascii="Times New Roman" w:hAnsi="Times New Roman" w:cs="Times New Roman"/>
          <w:sz w:val="24"/>
          <w:szCs w:val="24"/>
        </w:rPr>
        <w:t>. Опубликовать настоящее решение в установленном порядке  в официальном источнике «</w:t>
      </w:r>
      <w:proofErr w:type="spellStart"/>
      <w:r w:rsidR="00367794" w:rsidRPr="00367794"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 w:rsidR="00367794" w:rsidRPr="00367794">
        <w:rPr>
          <w:rFonts w:ascii="Times New Roman" w:hAnsi="Times New Roman" w:cs="Times New Roman"/>
          <w:sz w:val="24"/>
          <w:szCs w:val="24"/>
        </w:rPr>
        <w:t xml:space="preserve"> вести» и разместить на официальном  сайте </w:t>
      </w:r>
      <w:proofErr w:type="spellStart"/>
      <w:r w:rsidR="00367794" w:rsidRPr="00367794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367794" w:rsidRPr="003677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</w:t>
      </w:r>
      <w:r w:rsidR="00367794" w:rsidRPr="0036779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67794" w:rsidRPr="0036779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367794" w:rsidRPr="00367794">
        <w:rPr>
          <w:rFonts w:ascii="Times New Roman" w:hAnsi="Times New Roman" w:cs="Times New Roman"/>
          <w:sz w:val="24"/>
          <w:szCs w:val="24"/>
        </w:rPr>
        <w:t>молькинское</w:t>
      </w:r>
      <w:proofErr w:type="gramStart"/>
      <w:r w:rsidR="00367794" w:rsidRPr="003677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67794" w:rsidRPr="0036779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367794" w:rsidRPr="00367794">
        <w:rPr>
          <w:rFonts w:ascii="Times New Roman" w:hAnsi="Times New Roman" w:cs="Times New Roman"/>
          <w:sz w:val="24"/>
          <w:szCs w:val="24"/>
        </w:rPr>
        <w:t>).</w:t>
      </w:r>
    </w:p>
    <w:p w:rsidR="00367794" w:rsidRPr="00367794" w:rsidRDefault="00124E8E" w:rsidP="00124E8E">
      <w:pPr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7794" w:rsidRPr="00367794">
        <w:rPr>
          <w:rFonts w:ascii="Times New Roman" w:hAnsi="Times New Roman" w:cs="Times New Roman"/>
          <w:sz w:val="24"/>
          <w:szCs w:val="24"/>
        </w:rPr>
        <w:t>.  Настоящее решение вступает в силу с 1 января 2020 года, но не ранее 1-го числа очередного налогового периода по земельному налогу.</w:t>
      </w:r>
    </w:p>
    <w:p w:rsidR="00124E8E" w:rsidRDefault="00124E8E" w:rsidP="00124E8E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E8E" w:rsidRDefault="00124E8E" w:rsidP="00124E8E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6D6" w:rsidRDefault="00124E8E" w:rsidP="00124E8E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7794" w:rsidRPr="00367794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67794" w:rsidRPr="00367794">
        <w:rPr>
          <w:rFonts w:ascii="Times New Roman" w:hAnsi="Times New Roman" w:cs="Times New Roman"/>
          <w:sz w:val="24"/>
          <w:szCs w:val="24"/>
        </w:rPr>
        <w:t xml:space="preserve"> Думы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7794" w:rsidRPr="00367794" w:rsidRDefault="00C136D6" w:rsidP="00124E8E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24E8E">
        <w:rPr>
          <w:rFonts w:ascii="Times New Roman" w:hAnsi="Times New Roman" w:cs="Times New Roman"/>
          <w:sz w:val="24"/>
          <w:szCs w:val="24"/>
        </w:rPr>
        <w:t>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794" w:rsidRPr="00367794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367794" w:rsidRPr="003677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</w:t>
      </w:r>
      <w:proofErr w:type="spellStart"/>
      <w:r w:rsidR="00124E8E">
        <w:rPr>
          <w:rFonts w:ascii="Times New Roman" w:hAnsi="Times New Roman" w:cs="Times New Roman"/>
          <w:sz w:val="24"/>
          <w:szCs w:val="24"/>
        </w:rPr>
        <w:t>Ю.А.Мадасов</w:t>
      </w:r>
      <w:proofErr w:type="spellEnd"/>
    </w:p>
    <w:p w:rsidR="00367794" w:rsidRPr="00367794" w:rsidRDefault="00367794" w:rsidP="00124E8E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67794" w:rsidRPr="00367794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7F98"/>
    <w:multiLevelType w:val="hybridMultilevel"/>
    <w:tmpl w:val="B70A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3BA"/>
    <w:rsid w:val="000353BE"/>
    <w:rsid w:val="00124E8E"/>
    <w:rsid w:val="00136086"/>
    <w:rsid w:val="00292B82"/>
    <w:rsid w:val="002A3BDC"/>
    <w:rsid w:val="00302E9B"/>
    <w:rsid w:val="0034561A"/>
    <w:rsid w:val="00367794"/>
    <w:rsid w:val="004574CF"/>
    <w:rsid w:val="004E11D1"/>
    <w:rsid w:val="004F7FA0"/>
    <w:rsid w:val="005701FC"/>
    <w:rsid w:val="00605DAA"/>
    <w:rsid w:val="006E5F4C"/>
    <w:rsid w:val="00741E81"/>
    <w:rsid w:val="007D03BA"/>
    <w:rsid w:val="007F1749"/>
    <w:rsid w:val="008E042F"/>
    <w:rsid w:val="00A46455"/>
    <w:rsid w:val="00AC01C8"/>
    <w:rsid w:val="00B64673"/>
    <w:rsid w:val="00C136D6"/>
    <w:rsid w:val="00CB5537"/>
    <w:rsid w:val="00D32404"/>
    <w:rsid w:val="00E60012"/>
    <w:rsid w:val="00E746C9"/>
    <w:rsid w:val="00F54184"/>
    <w:rsid w:val="00F608D1"/>
    <w:rsid w:val="00F844EA"/>
    <w:rsid w:val="00F8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3B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24E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2020-01-14T09:06:00Z</cp:lastPrinted>
  <dcterms:created xsi:type="dcterms:W3CDTF">2019-12-17T04:05:00Z</dcterms:created>
  <dcterms:modified xsi:type="dcterms:W3CDTF">2020-01-14T09:07:00Z</dcterms:modified>
</cp:coreProperties>
</file>