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pStyle w:val="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BE4810" w:rsidRDefault="00587547" w:rsidP="00BE4810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от 21</w:t>
      </w:r>
      <w:r w:rsidR="00BE4810">
        <w:rPr>
          <w:sz w:val="24"/>
          <w:szCs w:val="24"/>
        </w:rPr>
        <w:t>.0</w:t>
      </w:r>
      <w:r w:rsidR="00FD02F3">
        <w:rPr>
          <w:sz w:val="24"/>
          <w:szCs w:val="24"/>
        </w:rPr>
        <w:t>3</w:t>
      </w:r>
      <w:r w:rsidR="00BE481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BE4810">
        <w:rPr>
          <w:sz w:val="24"/>
          <w:szCs w:val="24"/>
        </w:rPr>
        <w:t xml:space="preserve">г. №  </w:t>
      </w:r>
      <w:r>
        <w:rPr>
          <w:b/>
          <w:sz w:val="24"/>
          <w:szCs w:val="24"/>
        </w:rPr>
        <w:t>15</w:t>
      </w:r>
      <w:r w:rsidR="00BE4810">
        <w:rPr>
          <w:sz w:val="24"/>
          <w:szCs w:val="24"/>
        </w:rPr>
        <w:t xml:space="preserve"> </w:t>
      </w:r>
    </w:p>
    <w:p w:rsidR="00BE4810" w:rsidRDefault="00BE4810" w:rsidP="00BE4810">
      <w:pPr>
        <w:pStyle w:val="a3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30D" w:rsidRDefault="00FD430D" w:rsidP="00FD430D">
            <w:pPr>
              <w:pStyle w:val="a3"/>
              <w:jc w:val="both"/>
              <w:rPr>
                <w:sz w:val="24"/>
                <w:szCs w:val="24"/>
              </w:rPr>
            </w:pPr>
          </w:p>
          <w:p w:rsidR="00BE4810" w:rsidRDefault="00FD430D" w:rsidP="00FD02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Pr="00FD430D">
              <w:rPr>
                <w:sz w:val="24"/>
                <w:szCs w:val="24"/>
              </w:rPr>
              <w:t>весенне-летний</w:t>
            </w:r>
            <w:r w:rsidR="009B1CA5">
              <w:rPr>
                <w:sz w:val="24"/>
                <w:szCs w:val="24"/>
              </w:rPr>
              <w:t xml:space="preserve"> период 202</w:t>
            </w:r>
            <w:r w:rsidR="00587547">
              <w:rPr>
                <w:sz w:val="24"/>
                <w:szCs w:val="24"/>
              </w:rPr>
              <w:t>3</w:t>
            </w:r>
            <w:r w:rsidR="00FD0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9B1CA5">
              <w:rPr>
                <w:sz w:val="24"/>
                <w:szCs w:val="24"/>
              </w:rPr>
              <w:t xml:space="preserve">ода </w:t>
            </w:r>
            <w:r>
              <w:rPr>
                <w:sz w:val="24"/>
                <w:szCs w:val="24"/>
              </w:rPr>
              <w:t>в границах Молькинского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0D" w:rsidRDefault="00E409A3" w:rsidP="00E409A3">
      <w:pPr>
        <w:tabs>
          <w:tab w:val="left" w:pos="2475"/>
        </w:tabs>
        <w:jc w:val="both"/>
        <w:outlineLvl w:val="0"/>
        <w:rPr>
          <w:sz w:val="24"/>
          <w:szCs w:val="24"/>
        </w:rPr>
      </w:pPr>
      <w:r w:rsidRPr="00E409A3">
        <w:rPr>
          <w:sz w:val="24"/>
          <w:szCs w:val="24"/>
        </w:rPr>
        <w:t xml:space="preserve">      </w:t>
      </w:r>
      <w:proofErr w:type="gramStart"/>
      <w:r w:rsidRPr="00E409A3">
        <w:rPr>
          <w:sz w:val="24"/>
          <w:szCs w:val="24"/>
        </w:rPr>
        <w:t>В соответствии с требованиями  Федерального  закона № 131-ФЗ   от 06.10.2003 г  «Об общих принципах организации местного самоуправления в РФ», Федеральным законом № 68-ФЗ от 21.12.1994 года « О защите населения и территории от чрезвычайных ситуаций природного и техногенного характера», закона Иркутской области № 96-ОЗ от 13.11.2016 года «О закреплении за сельскими поселениями Иркутской области вопросов местного значения»,   с целью обеспечения безопасности населения и предупреждения</w:t>
      </w:r>
      <w:proofErr w:type="gramEnd"/>
      <w:r w:rsidRPr="00E409A3">
        <w:rPr>
          <w:sz w:val="24"/>
          <w:szCs w:val="24"/>
        </w:rPr>
        <w:t xml:space="preserve"> несчаст</w:t>
      </w:r>
      <w:r>
        <w:rPr>
          <w:sz w:val="24"/>
          <w:szCs w:val="24"/>
        </w:rPr>
        <w:t>ных случаев на водных объектах</w:t>
      </w:r>
      <w:r w:rsidRPr="00E409A3">
        <w:rPr>
          <w:sz w:val="24"/>
          <w:szCs w:val="24"/>
        </w:rPr>
        <w:t xml:space="preserve"> </w:t>
      </w:r>
      <w:r>
        <w:rPr>
          <w:sz w:val="24"/>
          <w:szCs w:val="24"/>
        </w:rPr>
        <w:t>Молькинского муниципального образования,    руководствуясь статьей</w:t>
      </w:r>
      <w:r w:rsidRPr="00E409A3">
        <w:rPr>
          <w:sz w:val="24"/>
          <w:szCs w:val="24"/>
        </w:rPr>
        <w:t xml:space="preserve"> </w:t>
      </w:r>
      <w:r w:rsidR="00FD430D">
        <w:rPr>
          <w:sz w:val="24"/>
          <w:szCs w:val="24"/>
        </w:rPr>
        <w:t xml:space="preserve">26 Устава Молькинского муниципального образования, администрация Молькинского муниципального образования </w:t>
      </w:r>
    </w:p>
    <w:p w:rsidR="00BE4810" w:rsidRDefault="00BE4810" w:rsidP="00FD430D">
      <w:pPr>
        <w:ind w:firstLine="720"/>
        <w:jc w:val="both"/>
        <w:rPr>
          <w:sz w:val="24"/>
          <w:szCs w:val="24"/>
        </w:rPr>
      </w:pPr>
    </w:p>
    <w:p w:rsidR="00BE4810" w:rsidRDefault="00BE4810" w:rsidP="00E409A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BE4810" w:rsidRDefault="00BE4810" w:rsidP="006C5978">
      <w:pPr>
        <w:ind w:firstLine="567"/>
        <w:rPr>
          <w:sz w:val="24"/>
          <w:szCs w:val="24"/>
        </w:rPr>
      </w:pPr>
    </w:p>
    <w:p w:rsidR="00E409A3" w:rsidRPr="00E409A3" w:rsidRDefault="00E409A3" w:rsidP="006C5978">
      <w:pPr>
        <w:pStyle w:val="a5"/>
        <w:keepNext/>
        <w:keepLines/>
        <w:numPr>
          <w:ilvl w:val="0"/>
          <w:numId w:val="1"/>
        </w:numPr>
        <w:tabs>
          <w:tab w:val="clear" w:pos="1320"/>
          <w:tab w:val="num" w:pos="851"/>
        </w:tabs>
        <w:suppressAutoHyphens/>
        <w:ind w:left="0" w:firstLine="567"/>
        <w:jc w:val="both"/>
        <w:rPr>
          <w:sz w:val="24"/>
          <w:szCs w:val="24"/>
        </w:rPr>
      </w:pPr>
      <w:r w:rsidRPr="00E409A3">
        <w:rPr>
          <w:sz w:val="24"/>
          <w:szCs w:val="24"/>
        </w:rPr>
        <w:t xml:space="preserve">Утвердить План   мероприятий по обеспечению безопасности людей на водных объектах </w:t>
      </w:r>
      <w:r>
        <w:rPr>
          <w:sz w:val="24"/>
          <w:szCs w:val="24"/>
        </w:rPr>
        <w:t xml:space="preserve">в </w:t>
      </w:r>
      <w:r w:rsidRPr="00FD430D">
        <w:rPr>
          <w:sz w:val="24"/>
          <w:szCs w:val="24"/>
        </w:rPr>
        <w:t>весенне-летний</w:t>
      </w:r>
      <w:r>
        <w:rPr>
          <w:sz w:val="24"/>
          <w:szCs w:val="24"/>
        </w:rPr>
        <w:t xml:space="preserve"> период 2023 года в границах Молькинского муниципального образования</w:t>
      </w:r>
      <w:r w:rsidRPr="00E409A3">
        <w:rPr>
          <w:sz w:val="24"/>
          <w:szCs w:val="24"/>
        </w:rPr>
        <w:t xml:space="preserve">. </w:t>
      </w:r>
    </w:p>
    <w:p w:rsidR="006C5978" w:rsidRPr="006C5978" w:rsidRDefault="006C5978" w:rsidP="006C5978">
      <w:pPr>
        <w:tabs>
          <w:tab w:val="left" w:pos="180"/>
          <w:tab w:val="num" w:pos="851"/>
        </w:tabs>
        <w:ind w:firstLine="567"/>
        <w:jc w:val="both"/>
        <w:rPr>
          <w:sz w:val="24"/>
          <w:szCs w:val="24"/>
        </w:rPr>
      </w:pPr>
      <w:r w:rsidRPr="006C597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C5978">
        <w:rPr>
          <w:sz w:val="24"/>
          <w:szCs w:val="24"/>
        </w:rPr>
        <w:t>При осуществлении мер по обеспечению   безопасности на водных объектах руководствоваться мероприятиями, предусмотренными приложением к настоящему постановлению.</w:t>
      </w:r>
    </w:p>
    <w:p w:rsidR="006C5978" w:rsidRPr="006C5978" w:rsidRDefault="006C5978" w:rsidP="006C5978">
      <w:pPr>
        <w:tabs>
          <w:tab w:val="left" w:pos="180"/>
          <w:tab w:val="num" w:pos="851"/>
        </w:tabs>
        <w:ind w:firstLine="567"/>
        <w:jc w:val="both"/>
        <w:rPr>
          <w:sz w:val="24"/>
          <w:szCs w:val="24"/>
        </w:rPr>
      </w:pPr>
      <w:r w:rsidRPr="006C597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C5978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6C5978">
        <w:rPr>
          <w:sz w:val="24"/>
          <w:szCs w:val="24"/>
        </w:rPr>
        <w:t>Покоснинского</w:t>
      </w:r>
      <w:proofErr w:type="spellEnd"/>
      <w:r w:rsidRPr="006C5978">
        <w:rPr>
          <w:sz w:val="24"/>
          <w:szCs w:val="24"/>
        </w:rPr>
        <w:t xml:space="preserve"> МО. </w:t>
      </w:r>
    </w:p>
    <w:p w:rsidR="006C5978" w:rsidRPr="006C5978" w:rsidRDefault="006C5978" w:rsidP="006C5978">
      <w:pPr>
        <w:tabs>
          <w:tab w:val="num" w:pos="851"/>
          <w:tab w:val="left" w:pos="2475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6C59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6C5978">
        <w:rPr>
          <w:sz w:val="24"/>
          <w:szCs w:val="24"/>
        </w:rPr>
        <w:t>Контроль за</w:t>
      </w:r>
      <w:proofErr w:type="gramEnd"/>
      <w:r w:rsidRPr="006C597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E4810" w:rsidRPr="006C5978" w:rsidRDefault="00BE4810" w:rsidP="006C5978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BE4810" w:rsidRDefault="00BE4810" w:rsidP="006C5978">
      <w:pPr>
        <w:ind w:firstLine="567"/>
        <w:jc w:val="both"/>
        <w:rPr>
          <w:sz w:val="24"/>
          <w:szCs w:val="24"/>
        </w:rPr>
      </w:pPr>
    </w:p>
    <w:p w:rsidR="00587547" w:rsidRDefault="00587547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Г</w:t>
      </w:r>
      <w:r w:rsidR="00BE4810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Молькинского муниципального образования                                  </w:t>
      </w:r>
      <w:proofErr w:type="spellStart"/>
      <w:r w:rsidR="00587547">
        <w:rPr>
          <w:sz w:val="24"/>
          <w:szCs w:val="24"/>
        </w:rPr>
        <w:t>Ю.А.Мадасов</w:t>
      </w:r>
      <w:proofErr w:type="spellEnd"/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Pr="006C5978" w:rsidRDefault="006C5978" w:rsidP="006C5978">
      <w:pPr>
        <w:tabs>
          <w:tab w:val="left" w:pos="6525"/>
          <w:tab w:val="left" w:pos="7350"/>
        </w:tabs>
        <w:jc w:val="right"/>
        <w:rPr>
          <w:sz w:val="24"/>
          <w:szCs w:val="24"/>
        </w:rPr>
      </w:pPr>
      <w:r w:rsidRPr="006C5978">
        <w:rPr>
          <w:sz w:val="24"/>
          <w:szCs w:val="24"/>
        </w:rPr>
        <w:lastRenderedPageBreak/>
        <w:t xml:space="preserve">Приложение </w:t>
      </w:r>
    </w:p>
    <w:p w:rsidR="006C5978" w:rsidRPr="006C5978" w:rsidRDefault="006C5978" w:rsidP="006C5978">
      <w:pPr>
        <w:tabs>
          <w:tab w:val="left" w:pos="6525"/>
          <w:tab w:val="left" w:pos="7350"/>
        </w:tabs>
        <w:jc w:val="right"/>
        <w:rPr>
          <w:sz w:val="24"/>
          <w:szCs w:val="24"/>
        </w:rPr>
      </w:pPr>
      <w:r w:rsidRPr="006C5978">
        <w:rPr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6C5978" w:rsidRPr="006C5978" w:rsidRDefault="006C5978" w:rsidP="006C5978">
      <w:pPr>
        <w:tabs>
          <w:tab w:val="left" w:pos="6525"/>
          <w:tab w:val="left" w:pos="7350"/>
        </w:tabs>
        <w:jc w:val="right"/>
        <w:rPr>
          <w:sz w:val="24"/>
          <w:szCs w:val="24"/>
        </w:rPr>
      </w:pPr>
      <w:r w:rsidRPr="006C5978">
        <w:rPr>
          <w:sz w:val="24"/>
          <w:szCs w:val="24"/>
        </w:rPr>
        <w:t xml:space="preserve">                                                                                                      № 15  от 21.03.2023г. </w:t>
      </w:r>
    </w:p>
    <w:p w:rsidR="006C5978" w:rsidRPr="006C5978" w:rsidRDefault="006C5978" w:rsidP="006C5978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6C5978" w:rsidRPr="006C5978" w:rsidRDefault="006C5978" w:rsidP="006C597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  <w:proofErr w:type="gramStart"/>
      <w:r w:rsidRPr="006C5978">
        <w:rPr>
          <w:b/>
          <w:sz w:val="24"/>
          <w:szCs w:val="24"/>
        </w:rPr>
        <w:t>П</w:t>
      </w:r>
      <w:proofErr w:type="gramEnd"/>
      <w:r w:rsidRPr="006C5978">
        <w:rPr>
          <w:b/>
          <w:sz w:val="24"/>
          <w:szCs w:val="24"/>
        </w:rPr>
        <w:t xml:space="preserve"> Л А Н</w:t>
      </w:r>
    </w:p>
    <w:p w:rsidR="00675BBF" w:rsidRDefault="006C5978" w:rsidP="006C5978">
      <w:pPr>
        <w:tabs>
          <w:tab w:val="left" w:pos="180"/>
        </w:tabs>
        <w:jc w:val="center"/>
        <w:rPr>
          <w:sz w:val="24"/>
          <w:szCs w:val="24"/>
        </w:rPr>
      </w:pPr>
      <w:r w:rsidRPr="006C5978">
        <w:rPr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675BBF" w:rsidRDefault="006C5978" w:rsidP="006C5978">
      <w:pPr>
        <w:tabs>
          <w:tab w:val="left" w:pos="180"/>
        </w:tabs>
        <w:jc w:val="center"/>
        <w:rPr>
          <w:sz w:val="24"/>
          <w:szCs w:val="24"/>
        </w:rPr>
      </w:pPr>
      <w:r w:rsidRPr="006C5978">
        <w:rPr>
          <w:sz w:val="24"/>
          <w:szCs w:val="24"/>
        </w:rPr>
        <w:t xml:space="preserve">в весенне-летний период 2023 года </w:t>
      </w:r>
    </w:p>
    <w:p w:rsidR="006C5978" w:rsidRPr="006C5978" w:rsidRDefault="006C5978" w:rsidP="006C5978">
      <w:pPr>
        <w:tabs>
          <w:tab w:val="left" w:pos="180"/>
        </w:tabs>
        <w:jc w:val="center"/>
        <w:rPr>
          <w:b/>
          <w:sz w:val="24"/>
          <w:szCs w:val="24"/>
        </w:rPr>
      </w:pPr>
      <w:r w:rsidRPr="006C5978">
        <w:rPr>
          <w:sz w:val="24"/>
          <w:szCs w:val="24"/>
        </w:rPr>
        <w:t>в границах Молькинского муниципального образования</w:t>
      </w:r>
    </w:p>
    <w:p w:rsidR="006C5978" w:rsidRPr="006C5978" w:rsidRDefault="006C5978" w:rsidP="006C5978">
      <w:pPr>
        <w:tabs>
          <w:tab w:val="left" w:pos="180"/>
        </w:tabs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95"/>
        <w:gridCol w:w="1589"/>
        <w:gridCol w:w="2040"/>
        <w:gridCol w:w="1559"/>
      </w:tblGrid>
      <w:tr w:rsidR="006C5978" w:rsidRPr="00675BBF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 xml:space="preserve">№ </w:t>
            </w:r>
            <w:proofErr w:type="spellStart"/>
            <w:r w:rsidRPr="00675BBF">
              <w:rPr>
                <w:sz w:val="24"/>
                <w:szCs w:val="24"/>
              </w:rPr>
              <w:t>п\</w:t>
            </w:r>
            <w:proofErr w:type="gramStart"/>
            <w:r w:rsidRPr="00675BB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5978" w:rsidRPr="00675BBF">
              <w:rPr>
                <w:sz w:val="24"/>
                <w:szCs w:val="24"/>
              </w:rPr>
              <w:t>рок</w:t>
            </w:r>
          </w:p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5978" w:rsidRPr="00675BBF">
              <w:rPr>
                <w:sz w:val="24"/>
                <w:szCs w:val="24"/>
              </w:rPr>
              <w:t>тветственные</w:t>
            </w:r>
          </w:p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П</w:t>
            </w:r>
            <w:r w:rsidR="006C5978" w:rsidRPr="00675BBF">
              <w:rPr>
                <w:sz w:val="24"/>
                <w:szCs w:val="24"/>
              </w:rPr>
              <w:t>римечание</w:t>
            </w:r>
          </w:p>
        </w:tc>
      </w:tr>
      <w:tr w:rsidR="006C5978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4D0AD3" w:rsidRDefault="006C5978" w:rsidP="00871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78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Организовать и провести у водных объектов, расположенных на территории поселения   акцию «Чистый берег»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C5978" w:rsidRPr="00675BBF">
              <w:rPr>
                <w:sz w:val="24"/>
                <w:szCs w:val="24"/>
              </w:rPr>
              <w:t>о 15.06.2023г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4D0AD3" w:rsidRDefault="006C5978" w:rsidP="00871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Организовать целенаправленное информирование населения, детей, учащихся школ  о мерах безопасности на воде в весенний период и в период летних каникул, а также о несчастных случаях на воде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Март-апрель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Май-август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Информировать население и школьников о причинах гибели и травматизма людей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 xml:space="preserve"> Установить информационные аншлаги «Купание запрещено»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до 15.06.2023г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Информирование населения об ограничениях водопользования на водных объектах общего пользования МО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Организация и проведение комплекса профилактических  мероприятий, направленных на обеспечение безопасности людей на водных объектах во время прохождения весеннего паводка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75BBF">
              <w:rPr>
                <w:sz w:val="24"/>
                <w:szCs w:val="24"/>
              </w:rPr>
              <w:t>о 15.06.2023г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sectPr w:rsidR="006C5978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136086"/>
    <w:rsid w:val="00256C2B"/>
    <w:rsid w:val="002815C5"/>
    <w:rsid w:val="002B70BA"/>
    <w:rsid w:val="00302E9B"/>
    <w:rsid w:val="00381929"/>
    <w:rsid w:val="004574CF"/>
    <w:rsid w:val="004F7FA0"/>
    <w:rsid w:val="005701FC"/>
    <w:rsid w:val="00587547"/>
    <w:rsid w:val="00605DAA"/>
    <w:rsid w:val="00675BBF"/>
    <w:rsid w:val="00692F1C"/>
    <w:rsid w:val="006C5978"/>
    <w:rsid w:val="006E4786"/>
    <w:rsid w:val="00741E81"/>
    <w:rsid w:val="00747DEF"/>
    <w:rsid w:val="008E042F"/>
    <w:rsid w:val="009B1CA5"/>
    <w:rsid w:val="00A46455"/>
    <w:rsid w:val="00A96081"/>
    <w:rsid w:val="00AC01C8"/>
    <w:rsid w:val="00B64673"/>
    <w:rsid w:val="00BE4810"/>
    <w:rsid w:val="00C73298"/>
    <w:rsid w:val="00CB5537"/>
    <w:rsid w:val="00E409A3"/>
    <w:rsid w:val="00E60012"/>
    <w:rsid w:val="00E746C9"/>
    <w:rsid w:val="00F608D1"/>
    <w:rsid w:val="00F844EA"/>
    <w:rsid w:val="00FD02F3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2023-05-15T03:16:00Z</cp:lastPrinted>
  <dcterms:created xsi:type="dcterms:W3CDTF">2020-04-27T00:39:00Z</dcterms:created>
  <dcterms:modified xsi:type="dcterms:W3CDTF">2023-05-15T03:16:00Z</dcterms:modified>
</cp:coreProperties>
</file>