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F" w:rsidRPr="006635EF" w:rsidRDefault="006635EF" w:rsidP="00D57E3D">
      <w:pPr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105952706"/>
      <w:r w:rsidRPr="006635EF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6635EF" w:rsidRPr="006635EF" w:rsidRDefault="006635EF" w:rsidP="00D57E3D">
      <w:pPr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ИРКУТСКАЯ ОБЛАСТЬ</w:t>
      </w:r>
    </w:p>
    <w:p w:rsidR="006635EF" w:rsidRPr="006635EF" w:rsidRDefault="006635EF" w:rsidP="00D57E3D">
      <w:pPr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УСТЬ-УДИНСКИЙ МУНИЦИПАЛЬНЫЙ РАЙОН </w:t>
      </w:r>
    </w:p>
    <w:p w:rsidR="006635EF" w:rsidRDefault="006635EF" w:rsidP="00D57E3D">
      <w:pPr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АДМИИНИСТРАЦИЯ МОЛЬКИНСКОГО МУНИЦИПАЛЬНОГО ОБРАЗОВАНИЯ</w:t>
      </w:r>
    </w:p>
    <w:p w:rsidR="006635EF" w:rsidRPr="006635EF" w:rsidRDefault="006635EF" w:rsidP="00D57E3D">
      <w:pPr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6635EF" w:rsidRPr="006635EF" w:rsidRDefault="006635EF" w:rsidP="00D57E3D">
      <w:pPr>
        <w:autoSpaceDN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5E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6635EF" w:rsidRPr="006635EF" w:rsidRDefault="006635EF" w:rsidP="00D57E3D">
      <w:pPr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от 13.12.2017г. № 6</w:t>
      </w:r>
      <w:r>
        <w:rPr>
          <w:rFonts w:ascii="Times New Roman" w:hAnsi="Times New Roman"/>
          <w:sz w:val="24"/>
          <w:szCs w:val="24"/>
        </w:rPr>
        <w:t>6</w:t>
      </w:r>
    </w:p>
    <w:p w:rsidR="006635EF" w:rsidRPr="006635EF" w:rsidRDefault="006635EF" w:rsidP="00D57E3D">
      <w:pPr>
        <w:autoSpaceDN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6635EF">
        <w:rPr>
          <w:rFonts w:ascii="Times New Roman" w:hAnsi="Times New Roman"/>
          <w:sz w:val="24"/>
          <w:szCs w:val="24"/>
        </w:rPr>
        <w:t>с</w:t>
      </w:r>
      <w:proofErr w:type="gramStart"/>
      <w:r w:rsidRPr="006635EF">
        <w:rPr>
          <w:rFonts w:ascii="Times New Roman" w:hAnsi="Times New Roman"/>
          <w:sz w:val="24"/>
          <w:szCs w:val="24"/>
        </w:rPr>
        <w:t>.М</w:t>
      </w:r>
      <w:proofErr w:type="gramEnd"/>
      <w:r w:rsidRPr="006635EF">
        <w:rPr>
          <w:rFonts w:ascii="Times New Roman" w:hAnsi="Times New Roman"/>
          <w:sz w:val="24"/>
          <w:szCs w:val="24"/>
        </w:rPr>
        <w:t>олька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26959" w:rsidRPr="006635EF" w:rsidRDefault="00D26959" w:rsidP="00D57E3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bookmarkEnd w:id="0"/>
    <w:p w:rsidR="00D26959" w:rsidRPr="006635EF" w:rsidRDefault="00D26959" w:rsidP="00D57E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«Об утверждении Порядка разработки прогноза социально-экономического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635E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района Иркутской области  на среднесрочный период» </w:t>
      </w:r>
    </w:p>
    <w:p w:rsidR="00D26959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20" w:firstLine="709"/>
        <w:jc w:val="both"/>
        <w:rPr>
          <w:rFonts w:ascii="Times New Roman" w:hAnsi="Times New Roman"/>
          <w:sz w:val="28"/>
          <w:szCs w:val="28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EF">
        <w:rPr>
          <w:rFonts w:ascii="Times New Roman" w:hAnsi="Times New Roman"/>
          <w:sz w:val="24"/>
          <w:szCs w:val="24"/>
        </w:rPr>
        <w:t xml:space="preserve">В целях формирования бюджета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635E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района Иркутской области, в соответствии с ст. 173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28.06.2014 N 172-ФЗ «О стратегическом планировании в Российской Федерации», руководствуясь  ст. 36 Устав</w:t>
      </w:r>
      <w:r w:rsidR="006635EF" w:rsidRPr="006635EF">
        <w:rPr>
          <w:rFonts w:ascii="Times New Roman" w:hAnsi="Times New Roman"/>
          <w:sz w:val="24"/>
          <w:szCs w:val="24"/>
        </w:rPr>
        <w:t xml:space="preserve">а 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образования, администрация поселения  </w:t>
      </w:r>
      <w:proofErr w:type="gramEnd"/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ПОСТАНОВЛЯЕТ:</w:t>
      </w:r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65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" w:right="6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1.Утвердить прилагаемый «Порядок разработки прогноза социально-экономического развития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 w:rsidRPr="006635E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района Иркутской области на среднесрочный период» (приложение № 1). </w:t>
      </w:r>
    </w:p>
    <w:p w:rsidR="00D26959" w:rsidRPr="006635EF" w:rsidRDefault="00D26959" w:rsidP="00D57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2.  Настоящее постановление вступает в силу на следующий день, после дня его официального опубликования (обнародования).</w:t>
      </w:r>
    </w:p>
    <w:p w:rsidR="006635EF" w:rsidRPr="006635EF" w:rsidRDefault="00D26959" w:rsidP="00D57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3. Настоящее постановление опубликовать (обнародовать) </w:t>
      </w:r>
      <w:r w:rsidR="006635EF" w:rsidRPr="006635EF">
        <w:rPr>
          <w:rFonts w:ascii="Times New Roman" w:hAnsi="Times New Roman"/>
          <w:sz w:val="24"/>
          <w:szCs w:val="24"/>
        </w:rPr>
        <w:t>в информационном вестнике «</w:t>
      </w:r>
      <w:proofErr w:type="spellStart"/>
      <w:r w:rsidR="006635EF" w:rsidRPr="006635EF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="006635EF" w:rsidRPr="006635EF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РМО «Усть-Удинский район».</w:t>
      </w:r>
    </w:p>
    <w:p w:rsidR="00D26959" w:rsidRPr="006635EF" w:rsidRDefault="006635EF" w:rsidP="00D57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6959" w:rsidRPr="006635EF">
        <w:rPr>
          <w:rFonts w:ascii="Times New Roman" w:hAnsi="Times New Roman"/>
          <w:sz w:val="24"/>
          <w:szCs w:val="24"/>
        </w:rPr>
        <w:t>.</w:t>
      </w:r>
      <w:proofErr w:type="gramStart"/>
      <w:r w:rsidR="00D26959" w:rsidRPr="0066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6959" w:rsidRPr="006635EF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</w:t>
      </w:r>
    </w:p>
    <w:p w:rsidR="00D26959" w:rsidRPr="00494B25" w:rsidRDefault="00D26959" w:rsidP="00D57E3D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5EF" w:rsidRPr="006635EF" w:rsidRDefault="006635EF" w:rsidP="00D57E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И.О.Главы администрации </w:t>
      </w:r>
    </w:p>
    <w:p w:rsidR="006635EF" w:rsidRPr="006635EF" w:rsidRDefault="006635EF" w:rsidP="00D57E3D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Молькинского муниципального образования                                   А.А.Платонова</w:t>
      </w:r>
    </w:p>
    <w:p w:rsidR="00D26959" w:rsidRPr="00407B5E" w:rsidRDefault="00D26959" w:rsidP="00D57E3D">
      <w:pPr>
        <w:ind w:firstLine="709"/>
        <w:rPr>
          <w:rFonts w:ascii="Times New Roman" w:hAnsi="Times New Roman"/>
          <w:sz w:val="28"/>
          <w:szCs w:val="28"/>
        </w:rPr>
      </w:pPr>
    </w:p>
    <w:p w:rsidR="00D26959" w:rsidRPr="00407B5E" w:rsidRDefault="00D26959" w:rsidP="00D57E3D">
      <w:pPr>
        <w:ind w:firstLine="709"/>
        <w:rPr>
          <w:rFonts w:ascii="Times New Roman" w:hAnsi="Times New Roman"/>
          <w:sz w:val="28"/>
          <w:szCs w:val="28"/>
        </w:rPr>
      </w:pPr>
    </w:p>
    <w:p w:rsidR="00D26959" w:rsidRPr="006635EF" w:rsidRDefault="00D26959" w:rsidP="00D57E3D">
      <w:pPr>
        <w:ind w:firstLine="709"/>
        <w:rPr>
          <w:sz w:val="24"/>
          <w:szCs w:val="24"/>
        </w:rPr>
      </w:pPr>
    </w:p>
    <w:p w:rsidR="006635EF" w:rsidRDefault="006635EF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 w:firstLine="709"/>
        <w:jc w:val="right"/>
        <w:rPr>
          <w:rFonts w:ascii="Times New Roman" w:hAnsi="Times New Roman"/>
          <w:sz w:val="24"/>
          <w:szCs w:val="24"/>
        </w:rPr>
      </w:pPr>
    </w:p>
    <w:p w:rsidR="006635EF" w:rsidRDefault="006635EF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 w:firstLine="709"/>
        <w:jc w:val="right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 w:firstLine="709"/>
        <w:jc w:val="right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Приложение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 w:firstLine="709"/>
        <w:jc w:val="right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Утверждено постановлением </w:t>
      </w:r>
      <w:r w:rsidR="006635EF" w:rsidRPr="006635EF">
        <w:rPr>
          <w:rFonts w:ascii="Times New Roman" w:hAnsi="Times New Roman"/>
          <w:sz w:val="24"/>
          <w:szCs w:val="24"/>
        </w:rPr>
        <w:t>главы</w:t>
      </w:r>
      <w:r w:rsidRPr="006635EF">
        <w:rPr>
          <w:rFonts w:ascii="Times New Roman" w:hAnsi="Times New Roman"/>
          <w:sz w:val="24"/>
          <w:szCs w:val="24"/>
        </w:rPr>
        <w:t xml:space="preserve"> </w:t>
      </w:r>
      <w:r w:rsidR="006635EF" w:rsidRPr="006635EF">
        <w:rPr>
          <w:rFonts w:ascii="Times New Roman" w:hAnsi="Times New Roman"/>
          <w:sz w:val="24"/>
          <w:szCs w:val="24"/>
        </w:rPr>
        <w:t>администрации</w:t>
      </w:r>
      <w:r w:rsidRPr="006635EF">
        <w:rPr>
          <w:rFonts w:ascii="Times New Roman" w:hAnsi="Times New Roman"/>
          <w:sz w:val="24"/>
          <w:szCs w:val="24"/>
        </w:rPr>
        <w:t xml:space="preserve">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26959" w:rsidRPr="006635EF" w:rsidRDefault="006635EF" w:rsidP="00D57E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 w:firstLine="709"/>
        <w:jc w:val="right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13.12.</w:t>
      </w:r>
      <w:r w:rsidR="00D26959" w:rsidRPr="006635EF">
        <w:rPr>
          <w:rFonts w:ascii="Times New Roman" w:hAnsi="Times New Roman"/>
          <w:sz w:val="24"/>
          <w:szCs w:val="24"/>
        </w:rPr>
        <w:t xml:space="preserve">2017 г № </w:t>
      </w:r>
      <w:r w:rsidRPr="006635EF">
        <w:rPr>
          <w:rFonts w:ascii="Times New Roman" w:hAnsi="Times New Roman"/>
          <w:sz w:val="24"/>
          <w:szCs w:val="24"/>
        </w:rPr>
        <w:t>66</w:t>
      </w:r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319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"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ПОРЯДОК</w:t>
      </w:r>
      <w:bookmarkStart w:id="1" w:name="_GoBack"/>
      <w:bookmarkEnd w:id="1"/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635E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района Иркутской области  на среднесрочный период»</w:t>
      </w:r>
    </w:p>
    <w:p w:rsidR="00D26959" w:rsidRPr="00835F49" w:rsidRDefault="00D26959" w:rsidP="00D57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26959" w:rsidRPr="00494B25" w:rsidRDefault="00D26959" w:rsidP="00D57E3D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1. Общие положения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autoSpaceDE w:val="0"/>
        <w:autoSpaceDN w:val="0"/>
        <w:adjustRightInd w:val="0"/>
        <w:spacing w:after="0" w:line="309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635EF">
        <w:rPr>
          <w:rFonts w:ascii="Times New Roman" w:hAnsi="Times New Roman"/>
          <w:sz w:val="24"/>
          <w:szCs w:val="24"/>
        </w:rPr>
        <w:t xml:space="preserve">Порядок разработки прогноза социально-экономического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635E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района Иркутской области (далее - Порядок) разработан в соответствии с Бюджетным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28.06.2014 N 172-ФЗ «О стратегическом планировании в Российской Федерации», Уставом  </w:t>
      </w:r>
      <w:r w:rsidR="006635EF" w:rsidRPr="006635EF">
        <w:rPr>
          <w:rFonts w:ascii="Times New Roman" w:hAnsi="Times New Roman"/>
          <w:sz w:val="24"/>
          <w:szCs w:val="24"/>
        </w:rPr>
        <w:t>Молькинского муниципального образования</w:t>
      </w:r>
      <w:r w:rsidRPr="006635EF">
        <w:rPr>
          <w:rFonts w:ascii="Times New Roman" w:hAnsi="Times New Roman"/>
          <w:sz w:val="24"/>
          <w:szCs w:val="24"/>
        </w:rPr>
        <w:t xml:space="preserve"> в целях своевременной и качественной разработки прогноза социально – экономического</w:t>
      </w:r>
      <w:proofErr w:type="gramEnd"/>
      <w:r w:rsidRPr="006635EF">
        <w:rPr>
          <w:rFonts w:ascii="Times New Roman" w:hAnsi="Times New Roman"/>
          <w:sz w:val="24"/>
          <w:szCs w:val="24"/>
        </w:rPr>
        <w:t xml:space="preserve">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на очередной финансовый год и плановый период.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Прогноз социально – экономического развития – оценка вероятного состояния  социально – экономической ситуации в  </w:t>
      </w:r>
      <w:proofErr w:type="spellStart"/>
      <w:r w:rsidR="006635EF" w:rsidRPr="006635EF">
        <w:rPr>
          <w:rFonts w:ascii="Times New Roman" w:hAnsi="Times New Roman"/>
          <w:sz w:val="24"/>
          <w:szCs w:val="24"/>
        </w:rPr>
        <w:t>Молькинском</w:t>
      </w:r>
      <w:proofErr w:type="spellEnd"/>
      <w:r w:rsidR="006635EF" w:rsidRPr="006635EF">
        <w:rPr>
          <w:rFonts w:ascii="Times New Roman" w:hAnsi="Times New Roman"/>
          <w:sz w:val="24"/>
          <w:szCs w:val="24"/>
        </w:rPr>
        <w:t xml:space="preserve"> </w:t>
      </w:r>
      <w:r w:rsidRPr="006635EF">
        <w:rPr>
          <w:rFonts w:ascii="Times New Roman" w:hAnsi="Times New Roman"/>
          <w:sz w:val="24"/>
          <w:szCs w:val="24"/>
        </w:rPr>
        <w:t>муниципальном образовании в прогнозируемом периоде. На основании прогноза разрабатывается проект бюджета поселения на очередной финансовый год и плановый период.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 – экономических  показателей при активном воздействии на изменение сложившейся ситуации.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Изменение прогноза в ходе составления или рассмотрения проекта бюджета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влечет за собой изменение основных характеристик проекта бюджета.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В общем виде прогноз включает в себя таблицу с прогнозными значениями показателей социально –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635E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635EF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D26959" w:rsidRPr="006635EF" w:rsidRDefault="00D57E3D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26959" w:rsidRPr="006635EF">
        <w:rPr>
          <w:rFonts w:ascii="Times New Roman" w:hAnsi="Times New Roman"/>
          <w:sz w:val="24"/>
          <w:szCs w:val="24"/>
        </w:rPr>
        <w:t xml:space="preserve">.  Порядок разработан в целях своевременной и качественной разработки прогноза социально –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="00D26959" w:rsidRPr="006635E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26959" w:rsidRPr="006635EF" w:rsidRDefault="00D57E3D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D26959" w:rsidRPr="006635EF">
        <w:rPr>
          <w:rFonts w:ascii="Times New Roman" w:hAnsi="Times New Roman"/>
          <w:sz w:val="24"/>
          <w:szCs w:val="24"/>
        </w:rPr>
        <w:t xml:space="preserve">Прогноз социально-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="00D26959" w:rsidRPr="006635EF">
        <w:rPr>
          <w:rFonts w:ascii="Times New Roman" w:hAnsi="Times New Roman"/>
          <w:sz w:val="24"/>
          <w:szCs w:val="24"/>
        </w:rPr>
        <w:t xml:space="preserve">муниципального образования есть обоснованная оценка вероятного состояния социально – экономической сферы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="00D26959" w:rsidRPr="006635E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1.</w:t>
      </w:r>
      <w:r w:rsidR="00D57E3D">
        <w:rPr>
          <w:rFonts w:ascii="Times New Roman" w:hAnsi="Times New Roman"/>
          <w:sz w:val="24"/>
          <w:szCs w:val="24"/>
        </w:rPr>
        <w:t>4</w:t>
      </w:r>
      <w:r w:rsidRPr="006635EF">
        <w:rPr>
          <w:rFonts w:ascii="Times New Roman" w:hAnsi="Times New Roman"/>
          <w:sz w:val="24"/>
          <w:szCs w:val="24"/>
        </w:rPr>
        <w:t xml:space="preserve">. </w:t>
      </w:r>
      <w:r w:rsidR="00D57E3D">
        <w:rPr>
          <w:rFonts w:ascii="Times New Roman" w:hAnsi="Times New Roman"/>
          <w:sz w:val="24"/>
          <w:szCs w:val="24"/>
        </w:rPr>
        <w:t>П</w:t>
      </w:r>
      <w:r w:rsidRPr="006635EF">
        <w:rPr>
          <w:rFonts w:ascii="Times New Roman" w:hAnsi="Times New Roman"/>
          <w:sz w:val="24"/>
          <w:szCs w:val="24"/>
        </w:rPr>
        <w:t xml:space="preserve">рогноз социально-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разрабатывается ежегодно на очередной финансовый год и плановый период.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lastRenderedPageBreak/>
        <w:t>1.</w:t>
      </w:r>
      <w:r w:rsidR="00D57E3D">
        <w:rPr>
          <w:rFonts w:ascii="Times New Roman" w:hAnsi="Times New Roman"/>
          <w:sz w:val="24"/>
          <w:szCs w:val="24"/>
        </w:rPr>
        <w:t>5</w:t>
      </w:r>
      <w:r w:rsidRPr="006635EF">
        <w:rPr>
          <w:rFonts w:ascii="Times New Roman" w:hAnsi="Times New Roman"/>
          <w:sz w:val="24"/>
          <w:szCs w:val="24"/>
        </w:rPr>
        <w:t xml:space="preserve">.  Понятия и </w:t>
      </w:r>
      <w:proofErr w:type="gramStart"/>
      <w:r w:rsidRPr="006635EF">
        <w:rPr>
          <w:rFonts w:ascii="Times New Roman" w:hAnsi="Times New Roman"/>
          <w:sz w:val="24"/>
          <w:szCs w:val="24"/>
        </w:rPr>
        <w:t>термины</w:t>
      </w:r>
      <w:proofErr w:type="gramEnd"/>
      <w:r w:rsidRPr="006635EF">
        <w:rPr>
          <w:rFonts w:ascii="Times New Roman" w:hAnsi="Times New Roman"/>
          <w:sz w:val="24"/>
          <w:szCs w:val="24"/>
        </w:rPr>
        <w:t xml:space="preserve">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прогноз социально – экономического развития -  документ, содержащий результаты процесса прогнозирования в форме системы показателей социально – экономического состояния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образования, относящихся к определенным периодам времени и рассчитанных при различных внешних и внутренних условиях развития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участники процесса прогнозирования: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b/>
          <w:sz w:val="24"/>
          <w:szCs w:val="24"/>
        </w:rPr>
        <w:t xml:space="preserve">-  </w:t>
      </w:r>
      <w:r w:rsidRPr="006635EF">
        <w:rPr>
          <w:rFonts w:ascii="Times New Roman" w:hAnsi="Times New Roman"/>
          <w:sz w:val="24"/>
          <w:szCs w:val="24"/>
        </w:rPr>
        <w:t>администрация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образования, осуществляющее подготовку информации для разработки прогноза или рассчитывающее его отдельные параметры по видам деятельности;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 организации, предоставляющие информацию о своей хозяйственной деятельности в части, необходимой для составления прогноза социально – экономического развития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 прочие участники социально – экономической деятельности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образования,  привлекаемые к процессу прогнозирования.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BD1552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BD1552">
        <w:rPr>
          <w:rFonts w:ascii="Times New Roman" w:hAnsi="Times New Roman"/>
          <w:sz w:val="24"/>
          <w:szCs w:val="24"/>
        </w:rPr>
        <w:t>2. Основная цель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2.1. Основной целью прогнозирования является повышение  эффективности управления социально – экономическим развитием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за счет формирования информационно – аналитической базы для подготовки различных планов и программ социально- экономического развития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2.2.  Результаты прогнозирования используются </w:t>
      </w:r>
      <w:proofErr w:type="gramStart"/>
      <w:r w:rsidRPr="006635EF">
        <w:rPr>
          <w:rFonts w:ascii="Times New Roman" w:hAnsi="Times New Roman"/>
          <w:sz w:val="24"/>
          <w:szCs w:val="24"/>
        </w:rPr>
        <w:t>при</w:t>
      </w:r>
      <w:proofErr w:type="gramEnd"/>
      <w:r w:rsidRPr="006635EF">
        <w:rPr>
          <w:rFonts w:ascii="Times New Roman" w:hAnsi="Times New Roman"/>
          <w:sz w:val="24"/>
          <w:szCs w:val="24"/>
        </w:rPr>
        <w:t>: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- разработке и утверждении бюджета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на очередной финансовый год и на плановый период;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разработке муниципальных программ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ab/>
        <w:t>3.  Задачи прогноза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анализ сложившейся ситуации в экономике и социальной сфере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выявление факторов, оказывающих существенное влияние на социально – экономическое развитие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оценка влияния выявленных факторов в прогнозируемом периоде, выявление возможных кризисных ситуаций в экономике и социальной сфере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center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>4. Порядок разработки и утверждения  прогноза социально – экономического развития поселения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lastRenderedPageBreak/>
        <w:t xml:space="preserve">4.1. Разработка прогноза социально –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осуществляется в соответствии с перечнем разделов прогноза  социально – экономического развития</w:t>
      </w:r>
      <w:r w:rsidR="006635EF" w:rsidRPr="006635EF">
        <w:rPr>
          <w:rFonts w:ascii="Times New Roman" w:hAnsi="Times New Roman"/>
          <w:sz w:val="24"/>
          <w:szCs w:val="24"/>
        </w:rPr>
        <w:t xml:space="preserve"> 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4.2.  Прогноз социально –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>муниципального образования разрабатывается ежегодно в соответствии с настоящим Порядком на период не менее трех лет, на основе данных социально- экономического развития поселения за последний отчетный период, прогноза социально – 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4.3.  Прогноз социально – экономического развития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на очередной финансовый год и плановый период утверждается постановлением главы поселения. 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  <w:r w:rsidRPr="006635EF">
        <w:rPr>
          <w:rFonts w:ascii="Times New Roman" w:hAnsi="Times New Roman"/>
          <w:sz w:val="24"/>
          <w:szCs w:val="24"/>
        </w:rPr>
        <w:t xml:space="preserve">4.4 Прогноз социально-экономического развития одобряется одновременно с принятием постановления главы администрации </w:t>
      </w:r>
      <w:r w:rsidR="006635EF" w:rsidRPr="006635EF">
        <w:rPr>
          <w:rFonts w:ascii="Times New Roman" w:hAnsi="Times New Roman"/>
          <w:sz w:val="24"/>
          <w:szCs w:val="24"/>
        </w:rPr>
        <w:t xml:space="preserve">Молькинского </w:t>
      </w:r>
      <w:r w:rsidRPr="006635EF">
        <w:rPr>
          <w:rFonts w:ascii="Times New Roman" w:hAnsi="Times New Roman"/>
          <w:sz w:val="24"/>
          <w:szCs w:val="24"/>
        </w:rPr>
        <w:t xml:space="preserve">муниципального образования о внесении проекта бюджета на рассмотрение депутатов Думы </w:t>
      </w:r>
      <w:r w:rsidR="006635EF" w:rsidRPr="006635EF">
        <w:rPr>
          <w:rFonts w:ascii="Times New Roman" w:hAnsi="Times New Roman"/>
          <w:sz w:val="24"/>
          <w:szCs w:val="24"/>
        </w:rPr>
        <w:t>Молькинского муниципального образования</w:t>
      </w:r>
      <w:r w:rsidRPr="006635EF">
        <w:rPr>
          <w:rFonts w:ascii="Times New Roman" w:hAnsi="Times New Roman"/>
          <w:sz w:val="24"/>
          <w:szCs w:val="24"/>
        </w:rPr>
        <w:t>.</w:t>
      </w:r>
    </w:p>
    <w:p w:rsidR="00D26959" w:rsidRPr="006635EF" w:rsidRDefault="00D26959" w:rsidP="00D57E3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Times New Roman" w:hAnsi="Times New Roman"/>
          <w:sz w:val="24"/>
          <w:szCs w:val="24"/>
        </w:rPr>
      </w:pPr>
    </w:p>
    <w:p w:rsidR="00D26959" w:rsidRPr="006635EF" w:rsidRDefault="00D26959" w:rsidP="00D57E3D">
      <w:pPr>
        <w:ind w:firstLine="709"/>
        <w:rPr>
          <w:rFonts w:ascii="Times New Roman" w:hAnsi="Times New Roman"/>
          <w:sz w:val="24"/>
          <w:szCs w:val="24"/>
        </w:rPr>
      </w:pPr>
    </w:p>
    <w:sectPr w:rsidR="00D26959" w:rsidRPr="006635EF" w:rsidSect="006E02AC">
      <w:pgSz w:w="11906" w:h="16838"/>
      <w:pgMar w:top="1190" w:right="860" w:bottom="1135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5A93821"/>
    <w:multiLevelType w:val="hybridMultilevel"/>
    <w:tmpl w:val="6B5AC764"/>
    <w:lvl w:ilvl="0" w:tplc="DABA9AB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1B54F80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51"/>
    <w:rsid w:val="000A37A0"/>
    <w:rsid w:val="001159D1"/>
    <w:rsid w:val="001A4D37"/>
    <w:rsid w:val="001F44EA"/>
    <w:rsid w:val="00227BA8"/>
    <w:rsid w:val="002F2AB4"/>
    <w:rsid w:val="00326312"/>
    <w:rsid w:val="003902A6"/>
    <w:rsid w:val="003E7490"/>
    <w:rsid w:val="00407B5E"/>
    <w:rsid w:val="00473103"/>
    <w:rsid w:val="00494B25"/>
    <w:rsid w:val="0058381B"/>
    <w:rsid w:val="00597A0C"/>
    <w:rsid w:val="005B5539"/>
    <w:rsid w:val="006409D1"/>
    <w:rsid w:val="006635EF"/>
    <w:rsid w:val="006E02AC"/>
    <w:rsid w:val="00722657"/>
    <w:rsid w:val="00835F49"/>
    <w:rsid w:val="009D2D9B"/>
    <w:rsid w:val="00A07EE7"/>
    <w:rsid w:val="00B51CFB"/>
    <w:rsid w:val="00B9710D"/>
    <w:rsid w:val="00BD1552"/>
    <w:rsid w:val="00BD2E1E"/>
    <w:rsid w:val="00C60EFF"/>
    <w:rsid w:val="00D26959"/>
    <w:rsid w:val="00D57E3D"/>
    <w:rsid w:val="00DD2E51"/>
    <w:rsid w:val="00E80EBC"/>
    <w:rsid w:val="00EE4D96"/>
    <w:rsid w:val="00F630AE"/>
    <w:rsid w:val="00FA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2AC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07B5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C60EFF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407B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</cp:lastModifiedBy>
  <cp:revision>6</cp:revision>
  <cp:lastPrinted>2017-12-13T06:56:00Z</cp:lastPrinted>
  <dcterms:created xsi:type="dcterms:W3CDTF">2017-09-28T10:15:00Z</dcterms:created>
  <dcterms:modified xsi:type="dcterms:W3CDTF">2017-12-13T06:57:00Z</dcterms:modified>
</cp:coreProperties>
</file>