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7B" w:rsidRDefault="003C4029" w:rsidP="002E6250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88D"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  <w:r w:rsidRPr="0036188D">
        <w:rPr>
          <w:rFonts w:ascii="Times New Roman" w:hAnsi="Times New Roman" w:cs="Times New Roman"/>
          <w:sz w:val="24"/>
          <w:szCs w:val="24"/>
        </w:rPr>
        <w:br/>
        <w:t xml:space="preserve">    ИРКУТСКАЯ ОБЛАСТЬ  </w:t>
      </w:r>
      <w:r w:rsidRPr="0036188D">
        <w:rPr>
          <w:rFonts w:ascii="Times New Roman" w:hAnsi="Times New Roman" w:cs="Times New Roman"/>
          <w:sz w:val="24"/>
          <w:szCs w:val="24"/>
        </w:rPr>
        <w:br/>
        <w:t xml:space="preserve">          УСТЬ </w:t>
      </w:r>
      <w:proofErr w:type="gramStart"/>
      <w:r w:rsidRPr="0036188D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36188D">
        <w:rPr>
          <w:rFonts w:ascii="Times New Roman" w:hAnsi="Times New Roman" w:cs="Times New Roman"/>
          <w:sz w:val="24"/>
          <w:szCs w:val="24"/>
        </w:rPr>
        <w:t xml:space="preserve">ДИНСКИЙ МУНИЦИПАЛЬНЫЙ  РАЙОН </w:t>
      </w:r>
      <w:r w:rsidRPr="0036188D">
        <w:rPr>
          <w:rFonts w:ascii="Times New Roman" w:hAnsi="Times New Roman" w:cs="Times New Roman"/>
          <w:sz w:val="24"/>
          <w:szCs w:val="24"/>
        </w:rPr>
        <w:br/>
        <w:t>ДУМА МОЛЬКИНСКОГО МУНИЦИПАЛЬНОГО ОБРАЗОВАНИЯ ПЯТОГО СОЗЫВА</w:t>
      </w:r>
    </w:p>
    <w:p w:rsidR="0036188D" w:rsidRPr="003C4029" w:rsidRDefault="0036188D" w:rsidP="002E6250">
      <w:pPr>
        <w:jc w:val="center"/>
        <w:rPr>
          <w:rFonts w:ascii="Times New Roman" w:hAnsi="Times New Roman" w:cs="Times New Roman"/>
          <w:sz w:val="24"/>
          <w:szCs w:val="24"/>
        </w:rPr>
      </w:pPr>
      <w:r w:rsidRPr="003C4029">
        <w:rPr>
          <w:rFonts w:ascii="Times New Roman" w:hAnsi="Times New Roman" w:cs="Times New Roman"/>
          <w:sz w:val="24"/>
          <w:szCs w:val="24"/>
        </w:rPr>
        <w:t>РЕШЕНИЕ</w:t>
      </w:r>
    </w:p>
    <w:p w:rsidR="003C4029" w:rsidRDefault="00210C87" w:rsidP="00EA27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61290">
        <w:rPr>
          <w:rFonts w:ascii="Times New Roman" w:hAnsi="Times New Roman" w:cs="Times New Roman"/>
          <w:sz w:val="24"/>
          <w:szCs w:val="24"/>
        </w:rPr>
        <w:t>26.04</w:t>
      </w:r>
      <w:r>
        <w:rPr>
          <w:rFonts w:ascii="Times New Roman" w:hAnsi="Times New Roman" w:cs="Times New Roman"/>
          <w:sz w:val="24"/>
          <w:szCs w:val="24"/>
        </w:rPr>
        <w:t>.2</w:t>
      </w:r>
      <w:r w:rsidR="003F19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A27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36188D" w:rsidRPr="0036188D">
        <w:rPr>
          <w:rFonts w:ascii="Times New Roman" w:hAnsi="Times New Roman" w:cs="Times New Roman"/>
          <w:sz w:val="24"/>
          <w:szCs w:val="24"/>
        </w:rPr>
        <w:t xml:space="preserve"> № </w:t>
      </w:r>
      <w:r w:rsidR="00161290">
        <w:rPr>
          <w:rFonts w:ascii="Times New Roman" w:hAnsi="Times New Roman" w:cs="Times New Roman"/>
          <w:sz w:val="24"/>
          <w:szCs w:val="24"/>
        </w:rPr>
        <w:t xml:space="preserve">15/1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61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</w:t>
      </w:r>
      <w:r w:rsidR="0036188D" w:rsidRPr="0036188D">
        <w:rPr>
          <w:rFonts w:ascii="Times New Roman" w:hAnsi="Times New Roman" w:cs="Times New Roman"/>
          <w:sz w:val="24"/>
          <w:szCs w:val="24"/>
        </w:rPr>
        <w:br/>
        <w:t xml:space="preserve">с. </w:t>
      </w:r>
      <w:proofErr w:type="spellStart"/>
      <w:r w:rsidR="0036188D" w:rsidRPr="0036188D">
        <w:rPr>
          <w:rFonts w:ascii="Times New Roman" w:hAnsi="Times New Roman" w:cs="Times New Roman"/>
          <w:sz w:val="24"/>
          <w:szCs w:val="24"/>
        </w:rPr>
        <w:t>Молька</w:t>
      </w:r>
      <w:proofErr w:type="spellEnd"/>
    </w:p>
    <w:p w:rsidR="0036188D" w:rsidRPr="0036188D" w:rsidRDefault="003C4029" w:rsidP="003F194F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88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УСТАВ </w:t>
      </w:r>
    </w:p>
    <w:p w:rsidR="0036188D" w:rsidRDefault="003C4029" w:rsidP="003F194F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88D">
        <w:rPr>
          <w:rFonts w:ascii="Times New Roman" w:hAnsi="Times New Roman" w:cs="Times New Roman"/>
          <w:b/>
          <w:sz w:val="24"/>
          <w:szCs w:val="24"/>
        </w:rPr>
        <w:t>МОЛЬКИНСКОГО    МУНИЦИПАЛЬНОГО ОБРАЗОВАНИЯ</w:t>
      </w:r>
    </w:p>
    <w:p w:rsidR="00B30952" w:rsidRDefault="00B30952" w:rsidP="003F194F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88D" w:rsidRPr="0036188D" w:rsidRDefault="0036188D" w:rsidP="003F19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8D">
        <w:rPr>
          <w:rFonts w:ascii="Times New Roman" w:hAnsi="Times New Roman" w:cs="Times New Roman"/>
          <w:sz w:val="24"/>
          <w:szCs w:val="24"/>
        </w:rPr>
        <w:t xml:space="preserve">В целях приведения Устава   Молькинского муниципального образования в соответствие с федеральным законодательством, руководствуясь </w:t>
      </w:r>
      <w:proofErr w:type="gramStart"/>
      <w:r w:rsidRPr="0036188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6188D">
        <w:rPr>
          <w:rFonts w:ascii="Times New Roman" w:hAnsi="Times New Roman" w:cs="Times New Roman"/>
          <w:sz w:val="24"/>
          <w:szCs w:val="24"/>
        </w:rPr>
        <w:t xml:space="preserve"> 1. ст. 8  Устава Молькинского муниципального образования, Дума Молькинского муниципального образования </w:t>
      </w:r>
    </w:p>
    <w:p w:rsidR="00B30952" w:rsidRPr="0036188D" w:rsidRDefault="003F194F" w:rsidP="003F19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88D">
        <w:rPr>
          <w:rFonts w:ascii="Times New Roman" w:hAnsi="Times New Roman" w:cs="Times New Roman"/>
          <w:sz w:val="24"/>
          <w:szCs w:val="24"/>
        </w:rPr>
        <w:t>РЕШИЛА:</w:t>
      </w:r>
    </w:p>
    <w:p w:rsidR="0036188D" w:rsidRPr="002E6250" w:rsidRDefault="0036188D" w:rsidP="003F194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250">
        <w:rPr>
          <w:rFonts w:ascii="Times New Roman" w:hAnsi="Times New Roman" w:cs="Times New Roman"/>
          <w:sz w:val="24"/>
          <w:szCs w:val="24"/>
        </w:rPr>
        <w:t xml:space="preserve">Внести в Устав Молькинского муниципального образования следующие изменения: </w:t>
      </w:r>
    </w:p>
    <w:p w:rsidR="002E6250" w:rsidRPr="002E6250" w:rsidRDefault="00EA277B" w:rsidP="002E6250">
      <w:pPr>
        <w:pStyle w:val="a4"/>
        <w:ind w:left="731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1.1.</w:t>
      </w:r>
      <w:r w:rsidRPr="00EA277B">
        <w:rPr>
          <w:b/>
          <w:sz w:val="24"/>
          <w:szCs w:val="24"/>
        </w:rPr>
        <w:t xml:space="preserve">Пункт 25 части 1 статьи 6 </w:t>
      </w:r>
      <w:r>
        <w:rPr>
          <w:sz w:val="24"/>
          <w:szCs w:val="24"/>
        </w:rPr>
        <w:t>изложить в следующей редакции</w:t>
      </w:r>
      <w:proofErr w:type="gramStart"/>
      <w:r>
        <w:rPr>
          <w:sz w:val="24"/>
          <w:szCs w:val="24"/>
        </w:rPr>
        <w:t>:</w:t>
      </w:r>
      <w:r w:rsidR="002E6250" w:rsidRPr="002E6250">
        <w:rPr>
          <w:sz w:val="24"/>
          <w:szCs w:val="24"/>
        </w:rPr>
        <w:t>:</w:t>
      </w:r>
      <w:proofErr w:type="gramEnd"/>
    </w:p>
    <w:p w:rsidR="00EA277B" w:rsidRDefault="002E6250" w:rsidP="002E6250">
      <w:pPr>
        <w:pStyle w:val="a4"/>
        <w:ind w:right="107"/>
        <w:jc w:val="both"/>
        <w:rPr>
          <w:sz w:val="24"/>
          <w:szCs w:val="24"/>
        </w:rPr>
      </w:pPr>
      <w:r w:rsidRPr="002E6250">
        <w:rPr>
          <w:sz w:val="24"/>
          <w:szCs w:val="24"/>
        </w:rPr>
        <w:t>«</w:t>
      </w:r>
      <w:r w:rsidR="00EA277B">
        <w:rPr>
          <w:sz w:val="24"/>
          <w:szCs w:val="24"/>
        </w:rPr>
        <w:t xml:space="preserve">25)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</w:t>
      </w:r>
      <w:proofErr w:type="gramStart"/>
      <w:r w:rsidR="00EA277B">
        <w:rPr>
          <w:sz w:val="24"/>
          <w:szCs w:val="24"/>
        </w:rPr>
        <w:t>политики</w:t>
      </w:r>
      <w:proofErr w:type="gramEnd"/>
      <w:r w:rsidR="00EA277B">
        <w:rPr>
          <w:sz w:val="24"/>
          <w:szCs w:val="24"/>
        </w:rPr>
        <w:t xml:space="preserve"> а поселении»;</w:t>
      </w:r>
    </w:p>
    <w:p w:rsidR="00EA277B" w:rsidRDefault="00EA277B" w:rsidP="00EA277B">
      <w:pPr>
        <w:pStyle w:val="a4"/>
        <w:ind w:right="107" w:firstLine="6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EA277B">
        <w:rPr>
          <w:b/>
          <w:sz w:val="24"/>
          <w:szCs w:val="24"/>
        </w:rPr>
        <w:t>Пункт 7 части 1 статьи 8</w:t>
      </w:r>
      <w:r>
        <w:rPr>
          <w:sz w:val="24"/>
          <w:szCs w:val="24"/>
        </w:rPr>
        <w:t xml:space="preserve"> изложить в следующей редакции:</w:t>
      </w:r>
    </w:p>
    <w:p w:rsidR="002E6250" w:rsidRPr="002E6250" w:rsidRDefault="00EA277B" w:rsidP="00EA277B">
      <w:pPr>
        <w:pStyle w:val="a4"/>
        <w:ind w:right="1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E6250">
        <w:rPr>
          <w:sz w:val="24"/>
          <w:szCs w:val="24"/>
        </w:rPr>
        <w:t xml:space="preserve"> </w:t>
      </w:r>
      <w:r>
        <w:rPr>
          <w:sz w:val="24"/>
          <w:szCs w:val="24"/>
        </w:rPr>
        <w:t>«7)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информации»</w:t>
      </w:r>
      <w:proofErr w:type="gramStart"/>
      <w:r>
        <w:rPr>
          <w:sz w:val="24"/>
          <w:szCs w:val="24"/>
        </w:rPr>
        <w:t>.</w:t>
      </w:r>
      <w:r w:rsidR="002E6250" w:rsidRPr="002E6250">
        <w:rPr>
          <w:sz w:val="24"/>
          <w:szCs w:val="24"/>
        </w:rPr>
        <w:t>"</w:t>
      </w:r>
      <w:proofErr w:type="gramEnd"/>
      <w:r w:rsidR="002E6250" w:rsidRPr="002E6250">
        <w:rPr>
          <w:sz w:val="24"/>
          <w:szCs w:val="24"/>
        </w:rPr>
        <w:t>.</w:t>
      </w:r>
    </w:p>
    <w:bookmarkEnd w:id="0"/>
    <w:p w:rsidR="002E6250" w:rsidRPr="002E6250" w:rsidRDefault="002E6250" w:rsidP="002E6250">
      <w:pPr>
        <w:pStyle w:val="a3"/>
        <w:widowControl w:val="0"/>
        <w:numPr>
          <w:ilvl w:val="0"/>
          <w:numId w:val="4"/>
        </w:numPr>
        <w:tabs>
          <w:tab w:val="left" w:pos="914"/>
        </w:tabs>
        <w:autoSpaceDE w:val="0"/>
        <w:autoSpaceDN w:val="0"/>
        <w:spacing w:before="78" w:after="0" w:line="240" w:lineRule="auto"/>
        <w:ind w:right="107" w:firstLine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6250">
        <w:rPr>
          <w:rFonts w:ascii="Times New Roman" w:hAnsi="Times New Roman" w:cs="Times New Roman"/>
          <w:sz w:val="24"/>
          <w:szCs w:val="24"/>
        </w:rPr>
        <w:t xml:space="preserve">В порядке, установленном Федеральным законом от 21.07.2005 года </w:t>
      </w:r>
      <w:r w:rsidR="003C4029">
        <w:rPr>
          <w:rFonts w:ascii="Times New Roman" w:hAnsi="Times New Roman" w:cs="Times New Roman"/>
          <w:sz w:val="24"/>
          <w:szCs w:val="24"/>
        </w:rPr>
        <w:t>№ 97</w:t>
      </w:r>
      <w:r w:rsidRPr="002E6250">
        <w:rPr>
          <w:rFonts w:ascii="Times New Roman" w:hAnsi="Times New Roman" w:cs="Times New Roman"/>
          <w:sz w:val="24"/>
          <w:szCs w:val="24"/>
        </w:rPr>
        <w:t>-ФЗ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«О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регистрации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Уставов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муниципальных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образований»,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в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течение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1</w:t>
      </w:r>
      <w:r w:rsidR="00EA277B">
        <w:rPr>
          <w:rFonts w:ascii="Times New Roman" w:hAnsi="Times New Roman" w:cs="Times New Roman"/>
          <w:sz w:val="24"/>
          <w:szCs w:val="24"/>
        </w:rPr>
        <w:t>0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дней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после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принятия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предоставить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муниципальный правовой акт о внесении изменений в Устав Молькинского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муниципального</w:t>
      </w:r>
      <w:r w:rsidRPr="002E62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образования</w:t>
      </w:r>
      <w:r w:rsidRPr="002E62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на</w:t>
      </w:r>
      <w:r w:rsidRPr="002E62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государственную</w:t>
      </w:r>
      <w:r w:rsidRPr="002E62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регистрацию</w:t>
      </w:r>
      <w:r w:rsidRPr="002E62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в</w:t>
      </w:r>
      <w:r w:rsidRPr="002E62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Управление</w:t>
      </w:r>
      <w:r w:rsidRPr="002E6250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Министерства</w:t>
      </w:r>
      <w:r w:rsidRPr="002E62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юстиции</w:t>
      </w:r>
      <w:r w:rsidRPr="002E62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Российской</w:t>
      </w:r>
      <w:r w:rsidRPr="002E62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Федерации</w:t>
      </w:r>
      <w:r w:rsidRPr="002E62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по</w:t>
      </w:r>
      <w:r w:rsidRPr="002E62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Иркутской</w:t>
      </w:r>
      <w:r w:rsidRPr="002E62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области.</w:t>
      </w:r>
    </w:p>
    <w:p w:rsidR="002E6250" w:rsidRPr="003C4029" w:rsidRDefault="002E6250" w:rsidP="002E6250">
      <w:pPr>
        <w:pStyle w:val="a3"/>
        <w:widowControl w:val="0"/>
        <w:numPr>
          <w:ilvl w:val="0"/>
          <w:numId w:val="4"/>
        </w:numPr>
        <w:tabs>
          <w:tab w:val="left" w:pos="966"/>
          <w:tab w:val="left" w:pos="1220"/>
        </w:tabs>
        <w:autoSpaceDE w:val="0"/>
        <w:autoSpaceDN w:val="0"/>
        <w:spacing w:after="0" w:line="240" w:lineRule="auto"/>
        <w:ind w:right="107" w:firstLine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4029">
        <w:rPr>
          <w:rFonts w:ascii="Times New Roman" w:hAnsi="Times New Roman" w:cs="Times New Roman"/>
          <w:sz w:val="24"/>
          <w:szCs w:val="24"/>
        </w:rPr>
        <w:t>Главе Молькинского муниципального образования в течение 7 дней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после регистрации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опубликовать муниципальный правовой акт о внесении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изменений</w:t>
      </w:r>
      <w:r w:rsidRPr="003C402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и</w:t>
      </w:r>
      <w:r w:rsidRPr="003C402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дополнений</w:t>
      </w:r>
      <w:r w:rsidRPr="003C402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в</w:t>
      </w:r>
      <w:r w:rsidRPr="003C402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Устав</w:t>
      </w:r>
      <w:r w:rsidRPr="003C402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поселения</w:t>
      </w:r>
      <w:r w:rsidRPr="003C402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в</w:t>
      </w:r>
      <w:r w:rsidRPr="003C402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информационном</w:t>
      </w:r>
      <w:r w:rsidRPr="003C402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источнике</w:t>
      </w:r>
      <w:r w:rsidR="003C4029" w:rsidRPr="003C4029">
        <w:rPr>
          <w:rFonts w:ascii="Times New Roman" w:hAnsi="Times New Roman" w:cs="Times New Roman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C4029">
        <w:rPr>
          <w:rFonts w:ascii="Times New Roman" w:hAnsi="Times New Roman" w:cs="Times New Roman"/>
          <w:sz w:val="24"/>
          <w:szCs w:val="24"/>
        </w:rPr>
        <w:t>Молькинские</w:t>
      </w:r>
      <w:proofErr w:type="spellEnd"/>
      <w:r w:rsidRPr="003C4029">
        <w:rPr>
          <w:rFonts w:ascii="Times New Roman" w:hAnsi="Times New Roman" w:cs="Times New Roman"/>
          <w:sz w:val="24"/>
          <w:szCs w:val="24"/>
        </w:rPr>
        <w:t xml:space="preserve"> вести»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и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направить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в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10-дневный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срок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в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Управление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Министерства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юстиции</w:t>
      </w:r>
      <w:r w:rsidRPr="003C402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Российской</w:t>
      </w:r>
      <w:r w:rsidRPr="003C402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Федерации</w:t>
      </w:r>
      <w:r w:rsidRPr="003C402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по</w:t>
      </w:r>
      <w:r w:rsidRPr="003C402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Иркутской</w:t>
      </w:r>
      <w:r w:rsidRPr="003C402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области</w:t>
      </w:r>
      <w:r w:rsidRPr="003C402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сведения</w:t>
      </w:r>
      <w:r w:rsidRPr="003C402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об</w:t>
      </w:r>
      <w:r w:rsidRPr="003C402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источнике</w:t>
      </w:r>
      <w:r w:rsidRPr="003C4029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и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о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дате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опубликования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Молькинского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муниципального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образования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для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включения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указанных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сведений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в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государственный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реестр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уставов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муниципальных</w:t>
      </w:r>
      <w:r w:rsidRPr="003C40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образований</w:t>
      </w:r>
      <w:r w:rsidRPr="003C40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Иркутской области.</w:t>
      </w:r>
    </w:p>
    <w:p w:rsidR="002E6250" w:rsidRPr="002E6250" w:rsidRDefault="002E6250" w:rsidP="002E6250">
      <w:pPr>
        <w:pStyle w:val="a3"/>
        <w:widowControl w:val="0"/>
        <w:numPr>
          <w:ilvl w:val="0"/>
          <w:numId w:val="4"/>
        </w:numPr>
        <w:tabs>
          <w:tab w:val="left" w:pos="1259"/>
          <w:tab w:val="left" w:pos="9245"/>
        </w:tabs>
        <w:autoSpaceDE w:val="0"/>
        <w:autoSpaceDN w:val="0"/>
        <w:spacing w:after="0" w:line="240" w:lineRule="auto"/>
        <w:ind w:right="108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6250">
        <w:rPr>
          <w:rFonts w:ascii="Times New Roman" w:hAnsi="Times New Roman" w:cs="Times New Roman"/>
          <w:sz w:val="24"/>
          <w:szCs w:val="24"/>
        </w:rPr>
        <w:t>Настоящее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решение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вступает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в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силу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после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регистрации</w:t>
      </w:r>
      <w:r w:rsidRPr="002E625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и</w:t>
      </w:r>
      <w:r w:rsidRPr="002E625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опубликования</w:t>
      </w:r>
      <w:r w:rsidRPr="002E625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в</w:t>
      </w:r>
      <w:r w:rsidRPr="002E625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информационном</w:t>
      </w:r>
      <w:r w:rsidRPr="002E625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источнике</w:t>
      </w:r>
      <w:r w:rsidRPr="002E625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E6250">
        <w:rPr>
          <w:rFonts w:ascii="Times New Roman" w:hAnsi="Times New Roman" w:cs="Times New Roman"/>
          <w:sz w:val="24"/>
          <w:szCs w:val="24"/>
        </w:rPr>
        <w:t>Молькинские</w:t>
      </w:r>
      <w:proofErr w:type="spellEnd"/>
      <w:r w:rsidRPr="002E6250">
        <w:rPr>
          <w:rFonts w:ascii="Times New Roman" w:hAnsi="Times New Roman" w:cs="Times New Roman"/>
          <w:sz w:val="24"/>
          <w:szCs w:val="24"/>
        </w:rPr>
        <w:t xml:space="preserve"> вести</w:t>
      </w:r>
      <w:r w:rsidRPr="002E6250">
        <w:rPr>
          <w:rFonts w:ascii="Times New Roman" w:hAnsi="Times New Roman" w:cs="Times New Roman"/>
          <w:spacing w:val="-1"/>
          <w:sz w:val="24"/>
          <w:szCs w:val="24"/>
        </w:rPr>
        <w:t>».</w:t>
      </w:r>
    </w:p>
    <w:p w:rsidR="002E6250" w:rsidRPr="002E6250" w:rsidRDefault="002E6250" w:rsidP="002E6250">
      <w:pPr>
        <w:pStyle w:val="a3"/>
        <w:widowControl w:val="0"/>
        <w:numPr>
          <w:ilvl w:val="0"/>
          <w:numId w:val="4"/>
        </w:numPr>
        <w:tabs>
          <w:tab w:val="left" w:pos="1138"/>
        </w:tabs>
        <w:autoSpaceDE w:val="0"/>
        <w:autoSpaceDN w:val="0"/>
        <w:spacing w:after="0" w:line="240" w:lineRule="auto"/>
        <w:ind w:right="109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6250">
        <w:rPr>
          <w:rFonts w:ascii="Times New Roman" w:hAnsi="Times New Roman" w:cs="Times New Roman"/>
          <w:sz w:val="24"/>
          <w:szCs w:val="24"/>
        </w:rPr>
        <w:t>Ответственность за исполнение настоящего решения возложить на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Главу</w:t>
      </w:r>
      <w:r w:rsidRPr="002E62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Молькинского муниципального</w:t>
      </w:r>
      <w:r w:rsidRPr="002E62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36188D" w:rsidRPr="002E6250" w:rsidRDefault="0036188D" w:rsidP="003F19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1391" w:rsidRPr="00E71391" w:rsidRDefault="00E71391" w:rsidP="00E71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E71391" w:rsidRPr="00E71391" w:rsidRDefault="00E71391" w:rsidP="00E71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 xml:space="preserve">Глава Молькинского </w:t>
      </w:r>
    </w:p>
    <w:p w:rsidR="00E71391" w:rsidRPr="00E71391" w:rsidRDefault="00E71391" w:rsidP="00E713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 xml:space="preserve">муниципального образования:                                                                    Ю.А. </w:t>
      </w:r>
      <w:proofErr w:type="spellStart"/>
      <w:r w:rsidRPr="00E71391">
        <w:rPr>
          <w:rFonts w:ascii="Times New Roman" w:hAnsi="Times New Roman" w:cs="Times New Roman"/>
          <w:sz w:val="24"/>
          <w:szCs w:val="24"/>
        </w:rPr>
        <w:t>Мадасов</w:t>
      </w:r>
      <w:proofErr w:type="spellEnd"/>
      <w:r w:rsidRPr="00E7139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64673" w:rsidRPr="002E6250" w:rsidRDefault="00B64673" w:rsidP="00E71391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</w:rPr>
      </w:pPr>
    </w:p>
    <w:sectPr w:rsidR="00B64673" w:rsidRPr="002E6250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53DBA"/>
    <w:multiLevelType w:val="multilevel"/>
    <w:tmpl w:val="B62C28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1">
    <w:nsid w:val="421969DC"/>
    <w:multiLevelType w:val="hybridMultilevel"/>
    <w:tmpl w:val="B1244130"/>
    <w:lvl w:ilvl="0" w:tplc="4244973E">
      <w:start w:val="1"/>
      <w:numFmt w:val="decimal"/>
      <w:lvlText w:val="%1."/>
      <w:lvlJc w:val="left"/>
      <w:pPr>
        <w:ind w:left="1211" w:hanging="4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58B632">
      <w:numFmt w:val="bullet"/>
      <w:lvlText w:val="•"/>
      <w:lvlJc w:val="left"/>
      <w:pPr>
        <w:ind w:left="2054" w:hanging="480"/>
      </w:pPr>
      <w:rPr>
        <w:rFonts w:hint="default"/>
        <w:lang w:val="ru-RU" w:eastAsia="en-US" w:bidi="ar-SA"/>
      </w:rPr>
    </w:lvl>
    <w:lvl w:ilvl="2" w:tplc="497A1BBC">
      <w:numFmt w:val="bullet"/>
      <w:lvlText w:val="•"/>
      <w:lvlJc w:val="left"/>
      <w:pPr>
        <w:ind w:left="2889" w:hanging="480"/>
      </w:pPr>
      <w:rPr>
        <w:rFonts w:hint="default"/>
        <w:lang w:val="ru-RU" w:eastAsia="en-US" w:bidi="ar-SA"/>
      </w:rPr>
    </w:lvl>
    <w:lvl w:ilvl="3" w:tplc="7C74D456">
      <w:numFmt w:val="bullet"/>
      <w:lvlText w:val="•"/>
      <w:lvlJc w:val="left"/>
      <w:pPr>
        <w:ind w:left="3723" w:hanging="480"/>
      </w:pPr>
      <w:rPr>
        <w:rFonts w:hint="default"/>
        <w:lang w:val="ru-RU" w:eastAsia="en-US" w:bidi="ar-SA"/>
      </w:rPr>
    </w:lvl>
    <w:lvl w:ilvl="4" w:tplc="91DC4F36">
      <w:numFmt w:val="bullet"/>
      <w:lvlText w:val="•"/>
      <w:lvlJc w:val="left"/>
      <w:pPr>
        <w:ind w:left="4558" w:hanging="480"/>
      </w:pPr>
      <w:rPr>
        <w:rFonts w:hint="default"/>
        <w:lang w:val="ru-RU" w:eastAsia="en-US" w:bidi="ar-SA"/>
      </w:rPr>
    </w:lvl>
    <w:lvl w:ilvl="5" w:tplc="443AC892">
      <w:numFmt w:val="bullet"/>
      <w:lvlText w:val="•"/>
      <w:lvlJc w:val="left"/>
      <w:pPr>
        <w:ind w:left="5393" w:hanging="480"/>
      </w:pPr>
      <w:rPr>
        <w:rFonts w:hint="default"/>
        <w:lang w:val="ru-RU" w:eastAsia="en-US" w:bidi="ar-SA"/>
      </w:rPr>
    </w:lvl>
    <w:lvl w:ilvl="6" w:tplc="29DAFC42">
      <w:numFmt w:val="bullet"/>
      <w:lvlText w:val="•"/>
      <w:lvlJc w:val="left"/>
      <w:pPr>
        <w:ind w:left="6227" w:hanging="480"/>
      </w:pPr>
      <w:rPr>
        <w:rFonts w:hint="default"/>
        <w:lang w:val="ru-RU" w:eastAsia="en-US" w:bidi="ar-SA"/>
      </w:rPr>
    </w:lvl>
    <w:lvl w:ilvl="7" w:tplc="3822E9C6">
      <w:numFmt w:val="bullet"/>
      <w:lvlText w:val="•"/>
      <w:lvlJc w:val="left"/>
      <w:pPr>
        <w:ind w:left="7062" w:hanging="480"/>
      </w:pPr>
      <w:rPr>
        <w:rFonts w:hint="default"/>
        <w:lang w:val="ru-RU" w:eastAsia="en-US" w:bidi="ar-SA"/>
      </w:rPr>
    </w:lvl>
    <w:lvl w:ilvl="8" w:tplc="E6469382">
      <w:numFmt w:val="bullet"/>
      <w:lvlText w:val="•"/>
      <w:lvlJc w:val="left"/>
      <w:pPr>
        <w:ind w:left="7896" w:hanging="480"/>
      </w:pPr>
      <w:rPr>
        <w:rFonts w:hint="default"/>
        <w:lang w:val="ru-RU" w:eastAsia="en-US" w:bidi="ar-SA"/>
      </w:rPr>
    </w:lvl>
  </w:abstractNum>
  <w:abstractNum w:abstractNumId="2">
    <w:nsid w:val="62023A60"/>
    <w:multiLevelType w:val="hybridMultilevel"/>
    <w:tmpl w:val="B55AB110"/>
    <w:lvl w:ilvl="0" w:tplc="F1ACF800">
      <w:start w:val="1"/>
      <w:numFmt w:val="decimal"/>
      <w:lvlText w:val="%1."/>
      <w:lvlJc w:val="left"/>
      <w:pPr>
        <w:ind w:left="111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73329B"/>
    <w:multiLevelType w:val="hybridMultilevel"/>
    <w:tmpl w:val="98F21B8C"/>
    <w:lvl w:ilvl="0" w:tplc="3CDC502E">
      <w:start w:val="2"/>
      <w:numFmt w:val="decimal"/>
      <w:lvlText w:val="%1."/>
      <w:lvlJc w:val="left"/>
      <w:pPr>
        <w:ind w:left="101" w:hanging="27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FA6028">
      <w:numFmt w:val="bullet"/>
      <w:lvlText w:val="•"/>
      <w:lvlJc w:val="left"/>
      <w:pPr>
        <w:ind w:left="1046" w:hanging="273"/>
      </w:pPr>
      <w:rPr>
        <w:rFonts w:hint="default"/>
        <w:lang w:val="ru-RU" w:eastAsia="en-US" w:bidi="ar-SA"/>
      </w:rPr>
    </w:lvl>
    <w:lvl w:ilvl="2" w:tplc="77B4B780">
      <w:numFmt w:val="bullet"/>
      <w:lvlText w:val="•"/>
      <w:lvlJc w:val="left"/>
      <w:pPr>
        <w:ind w:left="1993" w:hanging="273"/>
      </w:pPr>
      <w:rPr>
        <w:rFonts w:hint="default"/>
        <w:lang w:val="ru-RU" w:eastAsia="en-US" w:bidi="ar-SA"/>
      </w:rPr>
    </w:lvl>
    <w:lvl w:ilvl="3" w:tplc="5546B76C">
      <w:numFmt w:val="bullet"/>
      <w:lvlText w:val="•"/>
      <w:lvlJc w:val="left"/>
      <w:pPr>
        <w:ind w:left="2939" w:hanging="273"/>
      </w:pPr>
      <w:rPr>
        <w:rFonts w:hint="default"/>
        <w:lang w:val="ru-RU" w:eastAsia="en-US" w:bidi="ar-SA"/>
      </w:rPr>
    </w:lvl>
    <w:lvl w:ilvl="4" w:tplc="5DE0D31C">
      <w:numFmt w:val="bullet"/>
      <w:lvlText w:val="•"/>
      <w:lvlJc w:val="left"/>
      <w:pPr>
        <w:ind w:left="3886" w:hanging="273"/>
      </w:pPr>
      <w:rPr>
        <w:rFonts w:hint="default"/>
        <w:lang w:val="ru-RU" w:eastAsia="en-US" w:bidi="ar-SA"/>
      </w:rPr>
    </w:lvl>
    <w:lvl w:ilvl="5" w:tplc="89A4D92C">
      <w:numFmt w:val="bullet"/>
      <w:lvlText w:val="•"/>
      <w:lvlJc w:val="left"/>
      <w:pPr>
        <w:ind w:left="4833" w:hanging="273"/>
      </w:pPr>
      <w:rPr>
        <w:rFonts w:hint="default"/>
        <w:lang w:val="ru-RU" w:eastAsia="en-US" w:bidi="ar-SA"/>
      </w:rPr>
    </w:lvl>
    <w:lvl w:ilvl="6" w:tplc="E9D8AEFE">
      <w:numFmt w:val="bullet"/>
      <w:lvlText w:val="•"/>
      <w:lvlJc w:val="left"/>
      <w:pPr>
        <w:ind w:left="5779" w:hanging="273"/>
      </w:pPr>
      <w:rPr>
        <w:rFonts w:hint="default"/>
        <w:lang w:val="ru-RU" w:eastAsia="en-US" w:bidi="ar-SA"/>
      </w:rPr>
    </w:lvl>
    <w:lvl w:ilvl="7" w:tplc="F99205E6">
      <w:numFmt w:val="bullet"/>
      <w:lvlText w:val="•"/>
      <w:lvlJc w:val="left"/>
      <w:pPr>
        <w:ind w:left="6726" w:hanging="273"/>
      </w:pPr>
      <w:rPr>
        <w:rFonts w:hint="default"/>
        <w:lang w:val="ru-RU" w:eastAsia="en-US" w:bidi="ar-SA"/>
      </w:rPr>
    </w:lvl>
    <w:lvl w:ilvl="8" w:tplc="BBF07A18">
      <w:numFmt w:val="bullet"/>
      <w:lvlText w:val="•"/>
      <w:lvlJc w:val="left"/>
      <w:pPr>
        <w:ind w:left="7672" w:hanging="273"/>
      </w:pPr>
      <w:rPr>
        <w:rFonts w:hint="default"/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88D"/>
    <w:rsid w:val="00016267"/>
    <w:rsid w:val="00026B52"/>
    <w:rsid w:val="000353BE"/>
    <w:rsid w:val="00052080"/>
    <w:rsid w:val="000A0523"/>
    <w:rsid w:val="000A10A3"/>
    <w:rsid w:val="00113A91"/>
    <w:rsid w:val="00136086"/>
    <w:rsid w:val="00161290"/>
    <w:rsid w:val="00161CBE"/>
    <w:rsid w:val="001F10AB"/>
    <w:rsid w:val="00210C87"/>
    <w:rsid w:val="002115F3"/>
    <w:rsid w:val="002951F9"/>
    <w:rsid w:val="002E6250"/>
    <w:rsid w:val="00302E9B"/>
    <w:rsid w:val="00307588"/>
    <w:rsid w:val="00356851"/>
    <w:rsid w:val="0036188D"/>
    <w:rsid w:val="00381929"/>
    <w:rsid w:val="00395352"/>
    <w:rsid w:val="003A6003"/>
    <w:rsid w:val="003C4029"/>
    <w:rsid w:val="003F194F"/>
    <w:rsid w:val="003F7482"/>
    <w:rsid w:val="00437A7A"/>
    <w:rsid w:val="00450175"/>
    <w:rsid w:val="004574CF"/>
    <w:rsid w:val="004B021B"/>
    <w:rsid w:val="004F7FA0"/>
    <w:rsid w:val="005229CE"/>
    <w:rsid w:val="00532B61"/>
    <w:rsid w:val="005701FC"/>
    <w:rsid w:val="005D7D53"/>
    <w:rsid w:val="00605DAA"/>
    <w:rsid w:val="00613A13"/>
    <w:rsid w:val="006D1DDB"/>
    <w:rsid w:val="006E4786"/>
    <w:rsid w:val="00741E81"/>
    <w:rsid w:val="00747DEF"/>
    <w:rsid w:val="007C4241"/>
    <w:rsid w:val="0084189C"/>
    <w:rsid w:val="00870DE1"/>
    <w:rsid w:val="008E042F"/>
    <w:rsid w:val="00922BF0"/>
    <w:rsid w:val="00977A40"/>
    <w:rsid w:val="0099619A"/>
    <w:rsid w:val="009C2BCE"/>
    <w:rsid w:val="009D3A76"/>
    <w:rsid w:val="00A22B02"/>
    <w:rsid w:val="00A46455"/>
    <w:rsid w:val="00A96F5D"/>
    <w:rsid w:val="00AB6C91"/>
    <w:rsid w:val="00AB6D8A"/>
    <w:rsid w:val="00AC01C8"/>
    <w:rsid w:val="00B00D6C"/>
    <w:rsid w:val="00B03949"/>
    <w:rsid w:val="00B119C6"/>
    <w:rsid w:val="00B30952"/>
    <w:rsid w:val="00B364AE"/>
    <w:rsid w:val="00B64673"/>
    <w:rsid w:val="00B70FEC"/>
    <w:rsid w:val="00BF6227"/>
    <w:rsid w:val="00C222CF"/>
    <w:rsid w:val="00C231CB"/>
    <w:rsid w:val="00C60496"/>
    <w:rsid w:val="00C74108"/>
    <w:rsid w:val="00CA4521"/>
    <w:rsid w:val="00CB5537"/>
    <w:rsid w:val="00CF2A9C"/>
    <w:rsid w:val="00DB084F"/>
    <w:rsid w:val="00E60012"/>
    <w:rsid w:val="00E71391"/>
    <w:rsid w:val="00E728B1"/>
    <w:rsid w:val="00E746C9"/>
    <w:rsid w:val="00EA277B"/>
    <w:rsid w:val="00F105ED"/>
    <w:rsid w:val="00F20039"/>
    <w:rsid w:val="00F608D1"/>
    <w:rsid w:val="00F844EA"/>
    <w:rsid w:val="00FC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6188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E6250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E625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5990D-D796-4937-B87B-3E41A039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2024-05-07T02:02:00Z</cp:lastPrinted>
  <dcterms:created xsi:type="dcterms:W3CDTF">2023-04-27T09:03:00Z</dcterms:created>
  <dcterms:modified xsi:type="dcterms:W3CDTF">2024-05-07T02:04:00Z</dcterms:modified>
</cp:coreProperties>
</file>