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94" w:rsidRPr="00367794" w:rsidRDefault="00367794" w:rsidP="0036779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367794" w:rsidRPr="00367794" w:rsidRDefault="00367794" w:rsidP="00367794">
      <w:pPr>
        <w:tabs>
          <w:tab w:val="left" w:pos="3600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>Иркутской области</w:t>
      </w:r>
    </w:p>
    <w:p w:rsidR="00367794" w:rsidRPr="00367794" w:rsidRDefault="00367794" w:rsidP="00367794">
      <w:pPr>
        <w:tabs>
          <w:tab w:val="left" w:pos="3600"/>
          <w:tab w:val="center" w:pos="4677"/>
          <w:tab w:val="left" w:pos="7905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Усть-Удинский</w:t>
      </w:r>
      <w:proofErr w:type="spell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367794" w:rsidRPr="00367794" w:rsidRDefault="00367794" w:rsidP="00367794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7794" w:rsidRPr="00367794" w:rsidRDefault="00367794" w:rsidP="00367794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Дума </w:t>
      </w:r>
      <w:proofErr w:type="spellStart"/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367794" w:rsidRPr="00367794" w:rsidRDefault="00367794" w:rsidP="00367794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sz w:val="24"/>
          <w:szCs w:val="24"/>
        </w:rPr>
        <w:t>I</w:t>
      </w:r>
      <w:r w:rsidRPr="0036779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7794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367794" w:rsidRPr="00367794" w:rsidRDefault="00367794" w:rsidP="00367794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67794" w:rsidRPr="00367794" w:rsidRDefault="00367794" w:rsidP="00367794">
      <w:pPr>
        <w:tabs>
          <w:tab w:val="left" w:pos="342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</w:t>
      </w:r>
    </w:p>
    <w:p w:rsidR="00367794" w:rsidRPr="00367794" w:rsidRDefault="00367794" w:rsidP="0036779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A194D">
        <w:rPr>
          <w:rFonts w:ascii="Times New Roman" w:hAnsi="Times New Roman" w:cs="Times New Roman"/>
          <w:color w:val="000000"/>
          <w:sz w:val="24"/>
          <w:szCs w:val="24"/>
        </w:rPr>
        <w:t>29.05.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2019г. № </w:t>
      </w:r>
      <w:r w:rsidR="004A194D">
        <w:rPr>
          <w:rFonts w:ascii="Times New Roman" w:hAnsi="Times New Roman" w:cs="Times New Roman"/>
          <w:color w:val="000000"/>
          <w:sz w:val="24"/>
          <w:szCs w:val="24"/>
        </w:rPr>
        <w:t>23/4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>-ДП</w:t>
      </w:r>
    </w:p>
    <w:p w:rsidR="00367794" w:rsidRPr="00367794" w:rsidRDefault="00367794" w:rsidP="00367794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Молька</w:t>
      </w:r>
      <w:proofErr w:type="spellEnd"/>
    </w:p>
    <w:p w:rsidR="00367794" w:rsidRPr="00367794" w:rsidRDefault="00367794" w:rsidP="0036779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61A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 изменений в Решение Думы </w:t>
      </w:r>
    </w:p>
    <w:p w:rsidR="0034561A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34561A">
        <w:rPr>
          <w:rFonts w:ascii="Times New Roman" w:hAnsi="Times New Roman" w:cs="Times New Roman"/>
          <w:color w:val="000000"/>
          <w:sz w:val="24"/>
          <w:szCs w:val="24"/>
        </w:rPr>
        <w:t>от 27.11.2019г. № 18/2-ДП</w:t>
      </w:r>
    </w:p>
    <w:p w:rsidR="00367794" w:rsidRPr="00367794" w:rsidRDefault="0034561A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67794" w:rsidRPr="00367794">
        <w:rPr>
          <w:rFonts w:ascii="Times New Roman" w:hAnsi="Times New Roman" w:cs="Times New Roman"/>
          <w:color w:val="000000"/>
          <w:sz w:val="24"/>
          <w:szCs w:val="24"/>
        </w:rPr>
        <w:t>Об установлении и введении в действие земельного налога</w:t>
      </w:r>
    </w:p>
    <w:p w:rsidR="00367794" w:rsidRPr="00367794" w:rsidRDefault="00367794" w:rsidP="003456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367794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34561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67794" w:rsidRPr="00367794" w:rsidRDefault="00367794" w:rsidP="0034561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7794" w:rsidRPr="00367794" w:rsidRDefault="00367794" w:rsidP="0036779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eastAsia="Times New Roman" w:hAnsi="Times New Roman" w:cs="Times New Roman"/>
          <w:sz w:val="24"/>
          <w:szCs w:val="24"/>
        </w:rPr>
        <w:t>В соответствии с главой 31 Налогового кодекса Российской Федерации,</w:t>
      </w:r>
      <w:r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</w:t>
      </w:r>
      <w:r w:rsidRPr="00367794">
        <w:rPr>
          <w:rFonts w:ascii="Times New Roman" w:hAnsi="Times New Roman" w:cs="Times New Roman"/>
          <w:sz w:val="24"/>
          <w:szCs w:val="24"/>
        </w:rPr>
        <w:t xml:space="preserve"> от 29.09.2019 № 325-ФЗ «О внесении изменений  в части первую и вторую Налогового кодекса РФ», п. 3 ч. 10 статьи 35 Федерального закона 06.10.2003 N 131-ФЗ "Об общих принципах организации местного </w:t>
      </w:r>
      <w:proofErr w:type="spellStart"/>
      <w:r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Дума </w:t>
      </w:r>
      <w:proofErr w:type="spellStart"/>
      <w:r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67794" w:rsidRPr="00367794" w:rsidRDefault="00367794" w:rsidP="00367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794">
        <w:rPr>
          <w:rFonts w:ascii="Times New Roman" w:hAnsi="Times New Roman" w:cs="Times New Roman"/>
          <w:sz w:val="24"/>
          <w:szCs w:val="24"/>
        </w:rPr>
        <w:t>РЕШИЛА:</w:t>
      </w:r>
    </w:p>
    <w:p w:rsidR="00292B82" w:rsidRDefault="00367794" w:rsidP="00124E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794">
        <w:rPr>
          <w:rFonts w:ascii="Times New Roman" w:hAnsi="Times New Roman" w:cs="Times New Roman"/>
          <w:sz w:val="24"/>
          <w:szCs w:val="24"/>
        </w:rPr>
        <w:t xml:space="preserve">1. </w:t>
      </w:r>
      <w:r w:rsidR="0034561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Решение Думы </w:t>
      </w:r>
      <w:proofErr w:type="spellStart"/>
      <w:r w:rsidR="00292B82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27.11.2019г. № 18/2-ДП  «</w:t>
      </w:r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>Об установлении и введении в действие земельного налога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>Молькинского</w:t>
      </w:r>
      <w:proofErr w:type="spellEnd"/>
      <w:r w:rsidR="00292B82" w:rsidRPr="0036779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292B82">
        <w:rPr>
          <w:rFonts w:ascii="Times New Roman" w:hAnsi="Times New Roman" w:cs="Times New Roman"/>
          <w:color w:val="000000"/>
          <w:sz w:val="24"/>
          <w:szCs w:val="24"/>
        </w:rPr>
        <w:t>» следующие изменения:</w:t>
      </w:r>
    </w:p>
    <w:p w:rsidR="00292B82" w:rsidRDefault="00292B82" w:rsidP="00124E8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2D3A55">
        <w:rPr>
          <w:rFonts w:ascii="Times New Roman" w:hAnsi="Times New Roman" w:cs="Times New Roman"/>
          <w:color w:val="000000"/>
          <w:sz w:val="24"/>
          <w:szCs w:val="24"/>
        </w:rPr>
        <w:t xml:space="preserve">Раздел 4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 4.1.</w:t>
      </w:r>
      <w:r w:rsidR="002D3A55">
        <w:rPr>
          <w:rFonts w:ascii="Times New Roman" w:hAnsi="Times New Roman" w:cs="Times New Roman"/>
          <w:color w:val="000000"/>
          <w:sz w:val="24"/>
          <w:szCs w:val="24"/>
        </w:rPr>
        <w:t>абзац 1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124E8E" w:rsidRPr="00124E8E" w:rsidRDefault="00124E8E" w:rsidP="002D3A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4E8E">
        <w:rPr>
          <w:rFonts w:ascii="Times New Roman" w:hAnsi="Times New Roman" w:cs="Times New Roman"/>
          <w:sz w:val="24"/>
          <w:szCs w:val="24"/>
        </w:rPr>
        <w:t xml:space="preserve">- организациями –  в срок не позднее </w:t>
      </w:r>
      <w:r w:rsidR="002D3A55">
        <w:rPr>
          <w:rFonts w:ascii="Times New Roman" w:hAnsi="Times New Roman" w:cs="Times New Roman"/>
          <w:sz w:val="24"/>
          <w:szCs w:val="24"/>
        </w:rPr>
        <w:t>1 марта</w:t>
      </w:r>
      <w:r w:rsidRPr="00124E8E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</w:t>
      </w:r>
      <w:proofErr w:type="gramStart"/>
      <w:r w:rsidR="002D3A55">
        <w:rPr>
          <w:rFonts w:ascii="Times New Roman" w:hAnsi="Times New Roman" w:cs="Times New Roman"/>
          <w:color w:val="392C69"/>
          <w:sz w:val="24"/>
          <w:szCs w:val="24"/>
        </w:rPr>
        <w:t>,»</w:t>
      </w:r>
      <w:proofErr w:type="gramEnd"/>
      <w:r w:rsidR="002D3A55">
        <w:rPr>
          <w:rFonts w:ascii="Times New Roman" w:hAnsi="Times New Roman" w:cs="Times New Roman"/>
          <w:color w:val="392C69"/>
          <w:sz w:val="24"/>
          <w:szCs w:val="24"/>
        </w:rPr>
        <w:t>;</w:t>
      </w:r>
      <w:r w:rsidRPr="00124E8E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</w:p>
    <w:p w:rsidR="002D3A55" w:rsidRDefault="002D3A55" w:rsidP="002D3A5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Раздел 4 пункт 3.4. считать пунктом 4.4 Положения; </w:t>
      </w:r>
    </w:p>
    <w:p w:rsidR="00367794" w:rsidRPr="00367794" w:rsidRDefault="00124E8E" w:rsidP="00124E8E">
      <w:pPr>
        <w:pStyle w:val="a3"/>
        <w:widowControl w:val="0"/>
        <w:autoSpaceDE w:val="0"/>
        <w:autoSpaceDN w:val="0"/>
        <w:adjustRightInd w:val="0"/>
        <w:spacing w:after="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794" w:rsidRPr="00367794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порядке  в официальном источнике «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 сайте 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r w:rsidR="00367794" w:rsidRPr="0036779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67794" w:rsidRPr="003677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молькинское</w:t>
      </w:r>
      <w:proofErr w:type="gramStart"/>
      <w:r w:rsidR="00367794" w:rsidRPr="00367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67794" w:rsidRPr="0036779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>).</w:t>
      </w:r>
    </w:p>
    <w:p w:rsidR="00124E8E" w:rsidRDefault="00124E8E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6D6" w:rsidRDefault="00124E8E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7794" w:rsidRPr="0036779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7794" w:rsidRPr="00367794" w:rsidRDefault="00C136D6" w:rsidP="00124E8E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24E8E">
        <w:rPr>
          <w:rFonts w:ascii="Times New Roman" w:hAnsi="Times New Roman" w:cs="Times New Roman"/>
          <w:sz w:val="24"/>
          <w:szCs w:val="24"/>
        </w:rPr>
        <w:t>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794" w:rsidRPr="00367794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="00367794" w:rsidRPr="003677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</w:t>
      </w:r>
      <w:proofErr w:type="spellStart"/>
      <w:r w:rsidR="00124E8E">
        <w:rPr>
          <w:rFonts w:ascii="Times New Roman" w:hAnsi="Times New Roman" w:cs="Times New Roman"/>
          <w:sz w:val="24"/>
          <w:szCs w:val="24"/>
        </w:rPr>
        <w:t>Ю.А.Мадасов</w:t>
      </w:r>
      <w:proofErr w:type="spellEnd"/>
    </w:p>
    <w:p w:rsidR="00367794" w:rsidRDefault="00367794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Default="002D3A55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94D" w:rsidRDefault="004A194D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94D" w:rsidRDefault="004A194D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94D" w:rsidRDefault="004A194D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94D" w:rsidRDefault="004A194D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94D" w:rsidRDefault="004A194D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94D" w:rsidRDefault="004A194D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94D" w:rsidRDefault="004A194D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94D" w:rsidRDefault="004A194D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УТВЕРЖДЕНО:</w:t>
      </w: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от 27.11.2019 № 18/2-ДП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редакции: от 28.12.2019г. № 20/4-ДП;</w:t>
      </w: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A194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194D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2020г. № </w:t>
      </w:r>
      <w:r w:rsidR="004A194D">
        <w:rPr>
          <w:rFonts w:ascii="Times New Roman" w:hAnsi="Times New Roman" w:cs="Times New Roman"/>
          <w:sz w:val="24"/>
          <w:szCs w:val="24"/>
        </w:rPr>
        <w:t>23/4</w:t>
      </w:r>
      <w:r>
        <w:rPr>
          <w:rFonts w:ascii="Times New Roman" w:hAnsi="Times New Roman" w:cs="Times New Roman"/>
          <w:sz w:val="24"/>
          <w:szCs w:val="24"/>
        </w:rPr>
        <w:t>-ДП)</w:t>
      </w:r>
    </w:p>
    <w:p w:rsidR="002D3A55" w:rsidRPr="002D3A55" w:rsidRDefault="002D3A55" w:rsidP="002D3A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2D3A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3A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A55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2D3A55" w:rsidRPr="002D3A55" w:rsidRDefault="002D3A55" w:rsidP="002D3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о земельном налоге на территории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</w:p>
    <w:p w:rsidR="002D3A55" w:rsidRPr="002D3A55" w:rsidRDefault="002D3A55" w:rsidP="002D3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D3A55" w:rsidRPr="002D3A55" w:rsidRDefault="002D3A55" w:rsidP="002D3A55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D3A55" w:rsidRPr="002D3A55" w:rsidRDefault="002D3A55" w:rsidP="002D3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2D3A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определяются ставки земельного налога, порядок  уплаты налога, налоговые льготы, основания и порядок их применения.</w:t>
      </w:r>
    </w:p>
    <w:p w:rsidR="002D3A55" w:rsidRPr="002D3A55" w:rsidRDefault="002D3A55" w:rsidP="002D3A55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Налогоплательщики</w:t>
      </w:r>
    </w:p>
    <w:p w:rsidR="002D3A55" w:rsidRPr="002D3A55" w:rsidRDefault="002D3A55" w:rsidP="002D3A5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Налогоплательщиками земельного налога (далее 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статьей 389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Налогового  кодекса, на праве собственности, праве постоянного (бессрочного) пользования или </w:t>
      </w:r>
      <w:hyperlink r:id="rId5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праве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2D3A55" w:rsidRPr="002D3A55" w:rsidRDefault="002D3A55" w:rsidP="002D3A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праве безвозмездного пользования</w:t>
        </w:r>
      </w:hyperlink>
      <w:r w:rsidRPr="002D3A55">
        <w:rPr>
          <w:rFonts w:ascii="Times New Roman" w:hAnsi="Times New Roman" w:cs="Times New Roman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2D3A55" w:rsidRPr="002D3A55" w:rsidRDefault="002D3A55" w:rsidP="002D3A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3. Налоговые ставки</w:t>
      </w:r>
    </w:p>
    <w:p w:rsidR="002D3A55" w:rsidRPr="002D3A55" w:rsidRDefault="002D3A55" w:rsidP="002D3A55">
      <w:pPr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3.1.Налоговые ставки устанавливаются в следующих размерах: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b/>
          <w:sz w:val="24"/>
          <w:szCs w:val="24"/>
        </w:rPr>
        <w:t>0,3</w:t>
      </w:r>
      <w:r w:rsidRPr="002D3A55">
        <w:rPr>
          <w:rFonts w:ascii="Times New Roman" w:hAnsi="Times New Roman" w:cs="Times New Roman"/>
          <w:sz w:val="24"/>
          <w:szCs w:val="24"/>
        </w:rPr>
        <w:t xml:space="preserve"> процента в отношении земельных участков: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A55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7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жилищным фондом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объектами инженерной инфраструктуры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</w:t>
      </w:r>
      <w:proofErr w:type="gramEnd"/>
      <w:r w:rsidRPr="002D3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A55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2D3A55">
        <w:rPr>
          <w:rFonts w:ascii="Times New Roman" w:hAnsi="Times New Roman" w:cs="Times New Roman"/>
          <w:sz w:val="24"/>
          <w:szCs w:val="24"/>
        </w:rPr>
        <w:t xml:space="preserve"> в предпринимательской деятельности);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9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личного подсобного хозяйства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ограниченных в обороте в соответствии с </w:t>
      </w:r>
      <w:hyperlink r:id="rId11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D3A55" w:rsidRPr="002D3A55" w:rsidRDefault="002D3A55" w:rsidP="002D3A5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2) </w:t>
      </w:r>
      <w:r w:rsidRPr="002D3A55">
        <w:rPr>
          <w:rFonts w:ascii="Times New Roman" w:hAnsi="Times New Roman" w:cs="Times New Roman"/>
          <w:b/>
          <w:sz w:val="24"/>
          <w:szCs w:val="24"/>
        </w:rPr>
        <w:t>1,5</w:t>
      </w:r>
      <w:r w:rsidRPr="002D3A55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2D3A55" w:rsidRDefault="002D3A55" w:rsidP="00020A2A">
      <w:pPr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4. Порядок уплаты налога и</w:t>
      </w:r>
      <w:r w:rsidR="00020A2A">
        <w:rPr>
          <w:rFonts w:ascii="Times New Roman" w:hAnsi="Times New Roman" w:cs="Times New Roman"/>
          <w:sz w:val="24"/>
          <w:szCs w:val="24"/>
        </w:rPr>
        <w:t xml:space="preserve"> </w:t>
      </w:r>
      <w:r w:rsidRPr="002D3A55">
        <w:rPr>
          <w:rFonts w:ascii="Times New Roman" w:hAnsi="Times New Roman" w:cs="Times New Roman"/>
          <w:sz w:val="24"/>
          <w:szCs w:val="24"/>
        </w:rPr>
        <w:t>авансовых платежей по налогу</w:t>
      </w:r>
    </w:p>
    <w:p w:rsidR="00020A2A" w:rsidRPr="002D3A55" w:rsidRDefault="00020A2A" w:rsidP="00020A2A">
      <w:pPr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020A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4.1. Налог, подлежащий уплате по истечении налогового периода, уплачивается налогоплательщиками:</w:t>
      </w:r>
    </w:p>
    <w:p w:rsidR="002D3A55" w:rsidRPr="002D3A55" w:rsidRDefault="002D3A55" w:rsidP="00020A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- организациями –  в сроки, </w:t>
      </w:r>
      <w:r>
        <w:rPr>
          <w:rFonts w:ascii="Times New Roman" w:hAnsi="Times New Roman" w:cs="Times New Roman"/>
          <w:sz w:val="24"/>
          <w:szCs w:val="24"/>
        </w:rPr>
        <w:t>не позднее 1 марта года, следующего за истекшим налоговым периодом.</w:t>
      </w:r>
      <w:r w:rsidRPr="002D3A55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</w:p>
    <w:p w:rsidR="002D3A55" w:rsidRPr="002D3A55" w:rsidRDefault="002D3A55" w:rsidP="00020A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- физическими лицами – в сроки, установленные п. 1 ст. 397 Налогового кодекса Российской Федерации.</w:t>
      </w:r>
    </w:p>
    <w:p w:rsidR="002D3A55" w:rsidRPr="002D3A55" w:rsidRDefault="002D3A55" w:rsidP="00020A2A">
      <w:pPr>
        <w:numPr>
          <w:ilvl w:val="1"/>
          <w:numId w:val="2"/>
        </w:numPr>
        <w:tabs>
          <w:tab w:val="num" w:pos="-7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2D3A55" w:rsidRPr="002D3A55" w:rsidRDefault="002D3A55" w:rsidP="00020A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4.3.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2D3A55" w:rsidRDefault="002D3A55" w:rsidP="00020A2A">
      <w:pPr>
        <w:tabs>
          <w:tab w:val="num" w:pos="72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3A55">
        <w:rPr>
          <w:rFonts w:ascii="Times New Roman" w:hAnsi="Times New Roman" w:cs="Times New Roman"/>
          <w:sz w:val="24"/>
          <w:szCs w:val="24"/>
        </w:rPr>
        <w:t xml:space="preserve">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2" w:history="1">
        <w:r w:rsidRPr="002D3A55">
          <w:rPr>
            <w:rStyle w:val="a4"/>
            <w:rFonts w:ascii="Times New Roman" w:hAnsi="Times New Roman" w:cs="Times New Roman"/>
            <w:sz w:val="24"/>
            <w:szCs w:val="24"/>
          </w:rPr>
          <w:t>пунктом 1 ст. 396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2D3A55" w:rsidRPr="002D3A55" w:rsidRDefault="002D3A55" w:rsidP="002D3A55">
      <w:pPr>
        <w:tabs>
          <w:tab w:val="num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Авансовые платежи подлежат уплате </w:t>
      </w:r>
      <w:r w:rsidR="00020A2A">
        <w:rPr>
          <w:rFonts w:ascii="Times New Roman" w:hAnsi="Times New Roman" w:cs="Times New Roman"/>
          <w:sz w:val="24"/>
          <w:szCs w:val="24"/>
        </w:rPr>
        <w:t>налогоплательщиками-организациями в срок не позднее последнего числа месяца, следующего за отчетным периодом.</w:t>
      </w:r>
    </w:p>
    <w:p w:rsidR="002D3A55" w:rsidRPr="002D3A55" w:rsidRDefault="002D3A55" w:rsidP="002D3A55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5. Налоговые льготы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5.1.От уплаты земельного налога освобождаются: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5.1.1. Организации и физические лица, установленные статьей 395 Налогового кодекса Российской Федерации;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 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5.1.3. Муниципальные учреждения, финансируемые из бюджета муниципального образования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2D3A5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2D3A55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2D3A55">
        <w:rPr>
          <w:rFonts w:ascii="Times New Roman" w:hAnsi="Times New Roman" w:cs="Times New Roman"/>
          <w:sz w:val="24"/>
          <w:szCs w:val="24"/>
        </w:rPr>
        <w:t xml:space="preserve"> района, Иркутской области.</w:t>
      </w:r>
    </w:p>
    <w:p w:rsidR="002D3A55" w:rsidRPr="002D3A55" w:rsidRDefault="002D3A55" w:rsidP="00020A2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5.1.4. Ветераны Великой Отечественной войны;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5.1.5. Вдовы ветеранов Великой отечественной войны.</w:t>
      </w:r>
    </w:p>
    <w:p w:rsidR="002D3A55" w:rsidRPr="002D3A55" w:rsidRDefault="002D3A55" w:rsidP="0002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020A2A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6. Порядок и сроки предоставления налогоплательщиками</w:t>
      </w:r>
    </w:p>
    <w:p w:rsidR="002D3A55" w:rsidRPr="002D3A55" w:rsidRDefault="002D3A55" w:rsidP="00020A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уменьшение </w:t>
      </w:r>
      <w:proofErr w:type="gramStart"/>
      <w:r w:rsidRPr="002D3A55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2D3A55" w:rsidRDefault="002D3A55" w:rsidP="00020A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>базы, а также право на налоговые льготы</w:t>
      </w:r>
    </w:p>
    <w:p w:rsidR="00020A2A" w:rsidRPr="002D3A55" w:rsidRDefault="00020A2A" w:rsidP="00020A2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D3A55" w:rsidRPr="002D3A55" w:rsidRDefault="002D3A55" w:rsidP="00020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6.1. Уменьшение налоговой базы в соответствии с </w:t>
      </w:r>
      <w:hyperlink r:id="rId13" w:history="1">
        <w:r w:rsidRPr="002D3A55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2D3A55">
        <w:rPr>
          <w:rFonts w:ascii="Times New Roman" w:hAnsi="Times New Roman" w:cs="Times New Roman"/>
          <w:sz w:val="24"/>
          <w:szCs w:val="24"/>
        </w:rPr>
        <w:t xml:space="preserve"> статьи  391 Налогового кодекса РФ (налоговый вычет) производится в отношении одного земельного участка по выбору налогоплательщика.</w:t>
      </w:r>
    </w:p>
    <w:p w:rsidR="002D3A55" w:rsidRPr="002D3A55" w:rsidRDefault="002D3A55" w:rsidP="002D3A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  <w:bookmarkStart w:id="0" w:name="_GoBack"/>
      <w:bookmarkEnd w:id="0"/>
    </w:p>
    <w:p w:rsidR="002D3A55" w:rsidRPr="002D3A55" w:rsidRDefault="002D3A55" w:rsidP="002D3A5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D3A5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D3A55" w:rsidRPr="002D3A55" w:rsidRDefault="002D3A55" w:rsidP="00124E8E">
      <w:pPr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3A55" w:rsidRPr="002D3A55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8F7F98"/>
    <w:multiLevelType w:val="hybridMultilevel"/>
    <w:tmpl w:val="B70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BA"/>
    <w:rsid w:val="00020A2A"/>
    <w:rsid w:val="000353BE"/>
    <w:rsid w:val="00124E8E"/>
    <w:rsid w:val="00136086"/>
    <w:rsid w:val="00292B82"/>
    <w:rsid w:val="002A3BDC"/>
    <w:rsid w:val="002D3A55"/>
    <w:rsid w:val="00302E9B"/>
    <w:rsid w:val="0034561A"/>
    <w:rsid w:val="00367794"/>
    <w:rsid w:val="004574CF"/>
    <w:rsid w:val="004A194D"/>
    <w:rsid w:val="004E11D1"/>
    <w:rsid w:val="004F7FA0"/>
    <w:rsid w:val="005701FC"/>
    <w:rsid w:val="00605DAA"/>
    <w:rsid w:val="006E5F4C"/>
    <w:rsid w:val="00741E81"/>
    <w:rsid w:val="007D03BA"/>
    <w:rsid w:val="007F1749"/>
    <w:rsid w:val="008E042F"/>
    <w:rsid w:val="00997604"/>
    <w:rsid w:val="009E6A58"/>
    <w:rsid w:val="00A46455"/>
    <w:rsid w:val="00AC01C8"/>
    <w:rsid w:val="00B64673"/>
    <w:rsid w:val="00C136D6"/>
    <w:rsid w:val="00CB5537"/>
    <w:rsid w:val="00D32404"/>
    <w:rsid w:val="00E60012"/>
    <w:rsid w:val="00E746C9"/>
    <w:rsid w:val="00F54184"/>
    <w:rsid w:val="00F608D1"/>
    <w:rsid w:val="00F844EA"/>
    <w:rsid w:val="00F8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3B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4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3" Type="http://schemas.openxmlformats.org/officeDocument/2006/relationships/hyperlink" Target="consultantplus://offline/ref=7668F5440B7BB2DAB0DC4A7DC3CA38D2F0CB4227DA047E23861AB48596C44772CF539214B619C794EAC08BE86C6EA8A73D1C646BD99FB2p1u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2" Type="http://schemas.openxmlformats.org/officeDocument/2006/relationships/hyperlink" Target="consultantplus://offline/ref=A87A599546F840AB9D396E50860C932C218543035C74D96C47191DED8DFD0DB6E6B622F38F14x2n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1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5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44FE0D49D2D642FD38FE516EA67F10DC549C451476120D4510BB6841CA26CA63C11F7700690928BAC31C8830PCY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2020-06-15T05:54:00Z</cp:lastPrinted>
  <dcterms:created xsi:type="dcterms:W3CDTF">2019-12-17T04:05:00Z</dcterms:created>
  <dcterms:modified xsi:type="dcterms:W3CDTF">2020-06-15T05:54:00Z</dcterms:modified>
</cp:coreProperties>
</file>