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10" w:rsidRPr="00774888" w:rsidRDefault="00344C10" w:rsidP="00344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344C10" w:rsidRPr="00774888" w:rsidRDefault="00344C10" w:rsidP="00344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344C10" w:rsidRPr="00774888" w:rsidRDefault="00344C10" w:rsidP="00344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344C10" w:rsidRPr="00774888" w:rsidRDefault="0067026C" w:rsidP="00344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МОЛЬКИНСКОЕ</w:t>
      </w:r>
      <w:r w:rsidR="00344C10" w:rsidRPr="007748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44C10"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344C10" w:rsidRPr="00774888" w:rsidRDefault="00344C10" w:rsidP="00344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344C10" w:rsidRPr="00774888" w:rsidRDefault="00344C10" w:rsidP="00344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44C10" w:rsidRPr="00774888" w:rsidRDefault="00344C10" w:rsidP="00344C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344C10" w:rsidRPr="00774888" w:rsidRDefault="00344C10" w:rsidP="00344C10">
      <w:pPr>
        <w:rPr>
          <w:rFonts w:ascii="Times New Roman" w:eastAsia="Times New Roman" w:hAnsi="Times New Roman"/>
          <w:b/>
          <w:sz w:val="24"/>
          <w:szCs w:val="24"/>
        </w:rPr>
      </w:pPr>
    </w:p>
    <w:p w:rsidR="00344C10" w:rsidRPr="00774888" w:rsidRDefault="00344C10" w:rsidP="00344C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</w:t>
      </w:r>
      <w:r w:rsidR="0067026C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.07</w:t>
      </w:r>
      <w:r w:rsidRPr="007E6A08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23</w:t>
      </w:r>
      <w:r w:rsidRPr="007E6A08">
        <w:rPr>
          <w:rFonts w:ascii="Times New Roman" w:eastAsia="Times New Roman" w:hAnsi="Times New Roman"/>
          <w:sz w:val="24"/>
          <w:szCs w:val="24"/>
        </w:rPr>
        <w:t xml:space="preserve"> г. </w:t>
      </w:r>
      <w:r w:rsidR="0067026C">
        <w:rPr>
          <w:rFonts w:ascii="Times New Roman" w:eastAsia="Times New Roman" w:hAnsi="Times New Roman"/>
          <w:sz w:val="24"/>
          <w:szCs w:val="24"/>
        </w:rPr>
        <w:t>№</w:t>
      </w:r>
      <w:r w:rsidRPr="007E6A08">
        <w:rPr>
          <w:rFonts w:ascii="Times New Roman" w:eastAsia="Times New Roman" w:hAnsi="Times New Roman"/>
          <w:sz w:val="24"/>
          <w:szCs w:val="24"/>
        </w:rPr>
        <w:t xml:space="preserve"> </w:t>
      </w:r>
      <w:r w:rsidR="006874CA">
        <w:rPr>
          <w:rFonts w:ascii="Times New Roman" w:eastAsia="Times New Roman" w:hAnsi="Times New Roman"/>
          <w:sz w:val="24"/>
          <w:szCs w:val="24"/>
        </w:rPr>
        <w:t>26</w:t>
      </w:r>
    </w:p>
    <w:p w:rsidR="00344C10" w:rsidRDefault="00344C10" w:rsidP="00344C1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4888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 w:rsidR="0067026C">
        <w:rPr>
          <w:rFonts w:ascii="Times New Roman" w:eastAsia="Times New Roman" w:hAnsi="Times New Roman"/>
          <w:sz w:val="24"/>
          <w:szCs w:val="24"/>
        </w:rPr>
        <w:t>Молька</w:t>
      </w:r>
      <w:proofErr w:type="spellEnd"/>
    </w:p>
    <w:p w:rsidR="00344C10" w:rsidRDefault="00344C10" w:rsidP="00344C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4C10" w:rsidRDefault="00344C10" w:rsidP="00344C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6348F">
        <w:rPr>
          <w:rFonts w:ascii="Times New Roman" w:hAnsi="Times New Roman"/>
          <w:b/>
          <w:sz w:val="24"/>
          <w:szCs w:val="24"/>
          <w:lang w:eastAsia="ru-RU"/>
        </w:rPr>
        <w:t>О порядке взаимодействия финансового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органа администрации</w:t>
      </w:r>
    </w:p>
    <w:p w:rsidR="00344C10" w:rsidRDefault="0067026C" w:rsidP="00344C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Молькинского</w:t>
      </w:r>
      <w:proofErr w:type="spellEnd"/>
      <w:r w:rsidR="00344C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44C10" w:rsidRPr="0016348F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с субъектами</w:t>
      </w:r>
      <w:r w:rsidR="00344C10">
        <w:rPr>
          <w:rFonts w:ascii="Times New Roman" w:hAnsi="Times New Roman"/>
          <w:b/>
          <w:sz w:val="24"/>
          <w:szCs w:val="24"/>
          <w:lang w:eastAsia="ru-RU"/>
        </w:rPr>
        <w:t xml:space="preserve"> контроля,</w:t>
      </w:r>
    </w:p>
    <w:p w:rsidR="00344C10" w:rsidRDefault="00344C10" w:rsidP="00344C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16348F">
        <w:rPr>
          <w:rFonts w:ascii="Times New Roman" w:hAnsi="Times New Roman"/>
          <w:b/>
          <w:sz w:val="24"/>
          <w:szCs w:val="24"/>
          <w:lang w:eastAsia="ru-RU"/>
        </w:rPr>
        <w:t>указанным</w:t>
      </w:r>
      <w:r w:rsidR="0067026C">
        <w:rPr>
          <w:rFonts w:ascii="Times New Roman" w:hAnsi="Times New Roman"/>
          <w:b/>
          <w:sz w:val="24"/>
          <w:szCs w:val="24"/>
          <w:lang w:eastAsia="ru-RU"/>
        </w:rPr>
        <w:t>и</w:t>
      </w:r>
      <w:proofErr w:type="gramEnd"/>
      <w:r w:rsidRPr="0016348F">
        <w:rPr>
          <w:rFonts w:ascii="Times New Roman" w:hAnsi="Times New Roman"/>
          <w:b/>
          <w:sz w:val="24"/>
          <w:szCs w:val="24"/>
          <w:lang w:eastAsia="ru-RU"/>
        </w:rPr>
        <w:t xml:space="preserve"> в пункте 4 правил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6348F">
        <w:rPr>
          <w:rFonts w:ascii="Times New Roman" w:hAnsi="Times New Roman"/>
          <w:b/>
          <w:sz w:val="24"/>
          <w:szCs w:val="24"/>
          <w:lang w:eastAsia="ru-RU"/>
        </w:rPr>
        <w:t>осуществления контроля, предусмотренного</w:t>
      </w:r>
    </w:p>
    <w:p w:rsidR="006E2DCF" w:rsidRDefault="00344C10" w:rsidP="00344C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частью 5 статьи 99 Ф</w:t>
      </w:r>
      <w:r w:rsidRPr="0016348F">
        <w:rPr>
          <w:rFonts w:ascii="Times New Roman" w:hAnsi="Times New Roman"/>
          <w:b/>
          <w:sz w:val="24"/>
          <w:szCs w:val="24"/>
          <w:lang w:eastAsia="ru-RU"/>
        </w:rPr>
        <w:t>едерального закона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C4ADA">
        <w:rPr>
          <w:rFonts w:ascii="Times New Roman" w:hAnsi="Times New Roman"/>
          <w:b/>
          <w:sz w:val="24"/>
          <w:szCs w:val="24"/>
          <w:lang w:eastAsia="ru-RU"/>
        </w:rPr>
        <w:t>от 05</w:t>
      </w:r>
      <w:r w:rsidR="006E2DCF">
        <w:rPr>
          <w:rFonts w:ascii="Times New Roman" w:hAnsi="Times New Roman"/>
          <w:b/>
          <w:sz w:val="24"/>
          <w:szCs w:val="24"/>
          <w:lang w:eastAsia="ru-RU"/>
        </w:rPr>
        <w:t xml:space="preserve"> апреля 2013 г. № 44-ФЗ</w:t>
      </w:r>
    </w:p>
    <w:p w:rsidR="006E2DCF" w:rsidRDefault="00344C10" w:rsidP="00344C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«О</w:t>
      </w:r>
      <w:r w:rsidRPr="0016348F">
        <w:rPr>
          <w:rFonts w:ascii="Times New Roman" w:hAnsi="Times New Roman"/>
          <w:b/>
          <w:sz w:val="24"/>
          <w:szCs w:val="24"/>
          <w:lang w:eastAsia="ru-RU"/>
        </w:rPr>
        <w:t xml:space="preserve"> контракт</w:t>
      </w:r>
      <w:r w:rsidR="006E2DCF">
        <w:rPr>
          <w:rFonts w:ascii="Times New Roman" w:hAnsi="Times New Roman"/>
          <w:b/>
          <w:sz w:val="24"/>
          <w:szCs w:val="24"/>
          <w:lang w:eastAsia="ru-RU"/>
        </w:rPr>
        <w:t xml:space="preserve">ной системе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 сфере </w:t>
      </w:r>
      <w:r w:rsidRPr="0016348F">
        <w:rPr>
          <w:rFonts w:ascii="Times New Roman" w:hAnsi="Times New Roman"/>
          <w:b/>
          <w:sz w:val="24"/>
          <w:szCs w:val="24"/>
          <w:lang w:eastAsia="ru-RU"/>
        </w:rPr>
        <w:t>закупок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E2DCF">
        <w:rPr>
          <w:rFonts w:ascii="Times New Roman" w:hAnsi="Times New Roman"/>
          <w:b/>
          <w:sz w:val="24"/>
          <w:szCs w:val="24"/>
          <w:lang w:eastAsia="ru-RU"/>
        </w:rPr>
        <w:t>товаров, работ, услуг</w:t>
      </w:r>
    </w:p>
    <w:p w:rsidR="00344C10" w:rsidRPr="0016348F" w:rsidRDefault="00344C10" w:rsidP="00344C1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6348F">
        <w:rPr>
          <w:rFonts w:ascii="Times New Roman" w:hAnsi="Times New Roman"/>
          <w:b/>
          <w:sz w:val="24"/>
          <w:szCs w:val="24"/>
          <w:lang w:eastAsia="ru-RU"/>
        </w:rPr>
        <w:t>для обеспечения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 w:rsidRPr="0016348F">
        <w:rPr>
          <w:rFonts w:ascii="Times New Roman" w:hAnsi="Times New Roman"/>
          <w:b/>
          <w:sz w:val="24"/>
          <w:szCs w:val="24"/>
          <w:lang w:eastAsia="ru-RU"/>
        </w:rPr>
        <w:t>осударственных и муниципальных нужд»</w:t>
      </w:r>
    </w:p>
    <w:p w:rsidR="00344C10" w:rsidRPr="001D7231" w:rsidRDefault="00344C10" w:rsidP="00344C1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344C10" w:rsidRPr="00344C10" w:rsidRDefault="00344C10" w:rsidP="00344C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344C10">
        <w:rPr>
          <w:rFonts w:ascii="Times New Roman" w:hAnsi="Times New Roman" w:cs="Times New Roman"/>
          <w:color w:val="000000"/>
          <w:sz w:val="24"/>
          <w:szCs w:val="24"/>
        </w:rPr>
        <w:t>В целях реализации части 6 статьи 99 Федерального закона от 5 апреля 2013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344C10">
        <w:rPr>
          <w:rFonts w:ascii="Times New Roman" w:hAnsi="Times New Roman" w:cs="Times New Roman"/>
          <w:color w:val="000000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344C10">
        <w:rPr>
          <w:rFonts w:ascii="Times New Roman" w:hAnsi="Times New Roman" w:cs="Times New Roman"/>
          <w:color w:val="000000"/>
          <w:sz w:val="24"/>
          <w:szCs w:val="24"/>
        </w:rPr>
        <w:t xml:space="preserve">», утвержденных постановлением Правительства Российской Федерации от 12 декабря 2015 г. № 1367, руководствуясь </w:t>
      </w:r>
      <w:r w:rsidRPr="00344C10">
        <w:rPr>
          <w:rFonts w:ascii="Times New Roman" w:hAnsi="Times New Roman" w:cs="Times New Roman"/>
          <w:kern w:val="2"/>
          <w:sz w:val="24"/>
          <w:szCs w:val="24"/>
        </w:rPr>
        <w:t xml:space="preserve">Уставом </w:t>
      </w:r>
      <w:proofErr w:type="spellStart"/>
      <w:r w:rsidR="0067026C">
        <w:rPr>
          <w:rFonts w:ascii="Times New Roman" w:hAnsi="Times New Roman" w:cs="Times New Roman"/>
          <w:kern w:val="2"/>
          <w:sz w:val="24"/>
          <w:szCs w:val="24"/>
        </w:rPr>
        <w:t>Мольки</w:t>
      </w:r>
      <w:r w:rsidRPr="00344C10">
        <w:rPr>
          <w:rFonts w:ascii="Times New Roman" w:hAnsi="Times New Roman" w:cs="Times New Roman"/>
          <w:kern w:val="2"/>
          <w:sz w:val="24"/>
          <w:szCs w:val="24"/>
        </w:rPr>
        <w:t>нского</w:t>
      </w:r>
      <w:proofErr w:type="spellEnd"/>
      <w:r w:rsidRPr="00344C10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</w:p>
    <w:p w:rsidR="00344C10" w:rsidRPr="00344C10" w:rsidRDefault="00344C10" w:rsidP="00344C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8"/>
        </w:rPr>
      </w:pPr>
    </w:p>
    <w:p w:rsidR="00344C10" w:rsidRPr="001D7231" w:rsidRDefault="00344C10" w:rsidP="00344C10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ПОСТАНОВЛЯЮ</w:t>
      </w:r>
      <w:r w:rsidRPr="001D7231">
        <w:rPr>
          <w:b/>
          <w:color w:val="000000"/>
        </w:rPr>
        <w:t>:</w:t>
      </w:r>
    </w:p>
    <w:p w:rsidR="00344C10" w:rsidRPr="001D7231" w:rsidRDefault="00344C10" w:rsidP="00344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D7231">
        <w:rPr>
          <w:color w:val="000000"/>
        </w:rPr>
        <w:t xml:space="preserve">1. Утвердить прилагаемый порядок взаимодействия финансового органа администрации </w:t>
      </w:r>
      <w:proofErr w:type="spellStart"/>
      <w:r w:rsidR="006874CA">
        <w:rPr>
          <w:color w:val="000000"/>
        </w:rPr>
        <w:t>Молькинского</w:t>
      </w:r>
      <w:proofErr w:type="spellEnd"/>
      <w:r w:rsidRPr="001D7231">
        <w:rPr>
          <w:color w:val="000000"/>
        </w:rPr>
        <w:t xml:space="preserve"> муниципального образования с субъектами контроля, указанными в пункте 4 Правил осуществления контроля, предусмотренного частью 5 статьи 99 Федерального закона от </w:t>
      </w:r>
      <w:r w:rsidR="006E2DCF">
        <w:rPr>
          <w:color w:val="000000"/>
        </w:rPr>
        <w:t>0</w:t>
      </w:r>
      <w:r w:rsidRPr="001D7231">
        <w:rPr>
          <w:color w:val="000000"/>
        </w:rPr>
        <w:t xml:space="preserve">5 апреля 2013 г. </w:t>
      </w:r>
      <w:r>
        <w:rPr>
          <w:color w:val="000000"/>
        </w:rPr>
        <w:t>№ 44-ФЗ «</w:t>
      </w:r>
      <w:r w:rsidRPr="001D7231">
        <w:rPr>
          <w:color w:val="000000"/>
        </w:rPr>
        <w:t>О контрактной системе в сфере закупок товаров, работ, услуг для обеспечения госуд</w:t>
      </w:r>
      <w:r>
        <w:rPr>
          <w:color w:val="000000"/>
        </w:rPr>
        <w:t>арственных и муниципальных нужд»</w:t>
      </w:r>
      <w:r w:rsidRPr="001D7231">
        <w:rPr>
          <w:color w:val="000000"/>
        </w:rPr>
        <w:t>.</w:t>
      </w:r>
    </w:p>
    <w:p w:rsidR="00344C10" w:rsidRDefault="00344C10" w:rsidP="00344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A4D03">
        <w:rPr>
          <w:rFonts w:ascii="Times New Roman" w:hAnsi="Times New Roman" w:cs="Times New Roman"/>
          <w:bCs/>
          <w:sz w:val="24"/>
        </w:rPr>
        <w:t>2. Опубликовать настоящее постановление в информационном муниципальном вестнике «</w:t>
      </w:r>
      <w:proofErr w:type="spellStart"/>
      <w:r w:rsidR="0067026C">
        <w:rPr>
          <w:rFonts w:ascii="Times New Roman" w:hAnsi="Times New Roman" w:cs="Times New Roman"/>
          <w:bCs/>
          <w:sz w:val="24"/>
        </w:rPr>
        <w:t>Молькинские</w:t>
      </w:r>
      <w:proofErr w:type="spellEnd"/>
      <w:r w:rsidR="0067026C">
        <w:rPr>
          <w:rFonts w:ascii="Times New Roman" w:hAnsi="Times New Roman" w:cs="Times New Roman"/>
          <w:bCs/>
          <w:sz w:val="24"/>
        </w:rPr>
        <w:t xml:space="preserve"> вести</w:t>
      </w:r>
      <w:r w:rsidRPr="004A4D03">
        <w:rPr>
          <w:rFonts w:ascii="Times New Roman" w:hAnsi="Times New Roman" w:cs="Times New Roman"/>
          <w:bCs/>
          <w:sz w:val="24"/>
        </w:rPr>
        <w:t xml:space="preserve">» и разместить на официальном сайте администрации </w:t>
      </w:r>
      <w:proofErr w:type="spellStart"/>
      <w:r w:rsidR="0067026C">
        <w:rPr>
          <w:rFonts w:ascii="Times New Roman" w:hAnsi="Times New Roman" w:cs="Times New Roman"/>
          <w:bCs/>
          <w:sz w:val="24"/>
        </w:rPr>
        <w:t>Молькинского</w:t>
      </w:r>
      <w:proofErr w:type="spellEnd"/>
      <w:r w:rsidRPr="004A4D03">
        <w:rPr>
          <w:rFonts w:ascii="Times New Roman" w:hAnsi="Times New Roman" w:cs="Times New Roman"/>
          <w:bCs/>
          <w:sz w:val="24"/>
        </w:rPr>
        <w:t xml:space="preserve"> муниципального образования </w:t>
      </w:r>
      <w:r w:rsidRPr="004A4D03">
        <w:rPr>
          <w:rFonts w:ascii="Times New Roman" w:hAnsi="Times New Roman" w:cs="Times New Roman"/>
          <w:sz w:val="24"/>
        </w:rPr>
        <w:t>«</w:t>
      </w:r>
      <w:proofErr w:type="spellStart"/>
      <w:r w:rsidR="0067026C">
        <w:rPr>
          <w:rFonts w:ascii="Times New Roman" w:hAnsi="Times New Roman" w:cs="Times New Roman"/>
          <w:sz w:val="24"/>
        </w:rPr>
        <w:t>молькинское</w:t>
      </w:r>
      <w:proofErr w:type="gramStart"/>
      <w:r w:rsidRPr="004A4D03">
        <w:rPr>
          <w:rFonts w:ascii="Times New Roman" w:hAnsi="Times New Roman" w:cs="Times New Roman"/>
          <w:sz w:val="24"/>
        </w:rPr>
        <w:t>.</w:t>
      </w:r>
      <w:r w:rsidR="0067026C">
        <w:rPr>
          <w:rFonts w:ascii="Times New Roman" w:hAnsi="Times New Roman" w:cs="Times New Roman"/>
          <w:sz w:val="24"/>
        </w:rPr>
        <w:t>р</w:t>
      </w:r>
      <w:proofErr w:type="gramEnd"/>
      <w:r w:rsidR="0067026C">
        <w:rPr>
          <w:rFonts w:ascii="Times New Roman" w:hAnsi="Times New Roman" w:cs="Times New Roman"/>
          <w:sz w:val="24"/>
        </w:rPr>
        <w:t>ф</w:t>
      </w:r>
      <w:proofErr w:type="spellEnd"/>
      <w:r w:rsidRPr="004A4D03">
        <w:rPr>
          <w:rFonts w:ascii="Times New Roman" w:hAnsi="Times New Roman" w:cs="Times New Roman"/>
          <w:sz w:val="24"/>
        </w:rPr>
        <w:t>».</w:t>
      </w:r>
    </w:p>
    <w:p w:rsidR="0033689E" w:rsidRPr="001074FC" w:rsidRDefault="0033689E" w:rsidP="0033689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1074F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344C10" w:rsidRPr="006E0A65" w:rsidRDefault="0033689E" w:rsidP="00344C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344C10" w:rsidRPr="006E0A6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C10" w:rsidRPr="006E0A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44C10" w:rsidRPr="006E0A6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344C10" w:rsidRPr="006E0A65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344C10" w:rsidRPr="001D7231" w:rsidRDefault="00344C10" w:rsidP="00344C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4C10" w:rsidRDefault="00344C10" w:rsidP="00344C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4C10" w:rsidRDefault="00344C10" w:rsidP="00344C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344C10" w:rsidRPr="001D7231" w:rsidRDefault="00344C10" w:rsidP="00344C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4C10" w:rsidRPr="001D7231" w:rsidRDefault="0067026C" w:rsidP="0067026C">
      <w:pPr>
        <w:spacing w:after="0" w:line="240" w:lineRule="auto"/>
        <w:jc w:val="both"/>
        <w:rPr>
          <w:color w:val="00000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                                                            А.А. Платонова</w:t>
      </w:r>
      <w:r w:rsidR="00344C10" w:rsidRPr="006E0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10" w:rsidRDefault="00344C10" w:rsidP="00344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44C10" w:rsidRDefault="00344C10" w:rsidP="00344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44C10" w:rsidRDefault="00344C10" w:rsidP="00344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44C10" w:rsidRDefault="00344C10" w:rsidP="00344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44C10" w:rsidRDefault="00344C10" w:rsidP="00344C1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  <w:sectPr w:rsidR="00344C10" w:rsidSect="006874C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67026C" w:rsidRDefault="00344C10" w:rsidP="00344C1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884B9E">
        <w:rPr>
          <w:color w:val="000000"/>
        </w:rPr>
        <w:lastRenderedPageBreak/>
        <w:t>У</w:t>
      </w:r>
      <w:r w:rsidR="006874CA">
        <w:rPr>
          <w:color w:val="000000"/>
        </w:rPr>
        <w:t>ТВЕРЖДЕН</w:t>
      </w:r>
      <w:proofErr w:type="gramEnd"/>
      <w:r w:rsidRPr="00884B9E">
        <w:rPr>
          <w:color w:val="000000"/>
        </w:rPr>
        <w:br/>
        <w:t>поста</w:t>
      </w:r>
      <w:r>
        <w:rPr>
          <w:color w:val="000000"/>
        </w:rPr>
        <w:t>новлением администрации</w:t>
      </w:r>
      <w:r>
        <w:rPr>
          <w:color w:val="000000"/>
        </w:rPr>
        <w:br/>
      </w:r>
      <w:proofErr w:type="spellStart"/>
      <w:r w:rsidR="0067026C">
        <w:rPr>
          <w:color w:val="000000"/>
        </w:rPr>
        <w:t>Молькинского</w:t>
      </w:r>
      <w:proofErr w:type="spellEnd"/>
      <w:r w:rsidRPr="001D7231">
        <w:rPr>
          <w:color w:val="000000"/>
        </w:rPr>
        <w:t xml:space="preserve"> </w:t>
      </w:r>
      <w:r w:rsidRPr="00884B9E">
        <w:rPr>
          <w:color w:val="000000"/>
        </w:rPr>
        <w:t>муниципального</w:t>
      </w:r>
      <w:r w:rsidR="0067026C">
        <w:rPr>
          <w:color w:val="000000"/>
        </w:rPr>
        <w:t xml:space="preserve"> </w:t>
      </w:r>
    </w:p>
    <w:p w:rsidR="00344C10" w:rsidRPr="00884B9E" w:rsidRDefault="00344C10" w:rsidP="00344C1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884B9E">
        <w:rPr>
          <w:color w:val="000000"/>
        </w:rPr>
        <w:t xml:space="preserve"> образования</w:t>
      </w:r>
      <w:r w:rsidRPr="00884B9E">
        <w:rPr>
          <w:color w:val="000000"/>
        </w:rPr>
        <w:br/>
        <w:t>от</w:t>
      </w:r>
      <w:r>
        <w:rPr>
          <w:color w:val="000000"/>
        </w:rPr>
        <w:t xml:space="preserve"> 1</w:t>
      </w:r>
      <w:r w:rsidR="0067026C">
        <w:rPr>
          <w:color w:val="000000"/>
        </w:rPr>
        <w:t>2</w:t>
      </w:r>
      <w:r>
        <w:rPr>
          <w:color w:val="000000"/>
        </w:rPr>
        <w:t xml:space="preserve">.07.2023 </w:t>
      </w:r>
      <w:r w:rsidR="00EC4ADA">
        <w:rPr>
          <w:color w:val="000000"/>
        </w:rPr>
        <w:t>г. № 2</w:t>
      </w:r>
      <w:r w:rsidR="006874CA">
        <w:rPr>
          <w:color w:val="000000"/>
        </w:rPr>
        <w:t>6</w:t>
      </w:r>
    </w:p>
    <w:p w:rsidR="00344C10" w:rsidRDefault="00344C10" w:rsidP="00344C1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7978C7" w:rsidRDefault="00344C10" w:rsidP="00344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67026C">
        <w:rPr>
          <w:b/>
          <w:color w:val="000000"/>
          <w:sz w:val="22"/>
          <w:szCs w:val="22"/>
        </w:rPr>
        <w:t>ПОРЯДОК</w:t>
      </w:r>
      <w:r w:rsidRPr="0067026C">
        <w:rPr>
          <w:b/>
          <w:color w:val="000000"/>
          <w:sz w:val="22"/>
          <w:szCs w:val="22"/>
        </w:rPr>
        <w:br/>
        <w:t>ВЗАИМОДЕЙСТВИЯ ФИНАНСОВОГО ОРГАНА АДМИНИСТРАЦИИ</w:t>
      </w:r>
    </w:p>
    <w:p w:rsidR="00344C10" w:rsidRPr="0067026C" w:rsidRDefault="00344C10" w:rsidP="00344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67026C">
        <w:rPr>
          <w:b/>
          <w:color w:val="000000"/>
          <w:sz w:val="22"/>
          <w:szCs w:val="22"/>
        </w:rPr>
        <w:t xml:space="preserve"> </w:t>
      </w:r>
      <w:r w:rsidR="007978C7">
        <w:rPr>
          <w:b/>
          <w:color w:val="000000"/>
          <w:sz w:val="22"/>
          <w:szCs w:val="22"/>
        </w:rPr>
        <w:t>МОЛЬКИНСКОГО</w:t>
      </w:r>
      <w:r w:rsidRPr="0067026C">
        <w:rPr>
          <w:b/>
          <w:color w:val="000000"/>
          <w:sz w:val="22"/>
          <w:szCs w:val="22"/>
        </w:rPr>
        <w:t xml:space="preserve"> МУНИЦИПАЛЬНОГО ОБРАЗОВАНИЯ С СУБЪЕКТАМИ КОНТРОЛЯ, УКАЗАННЫМИ В ПУНКТЕ 4 ПРАВИЛ ОСУЩЕСТВЛЕНИЯ КОНТРОЛЯ, ПРЕДУСМОТРЕННОГО ЧАСТЬЮ 5СТАТЬИ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344C10" w:rsidRPr="0067026C" w:rsidRDefault="00344C10" w:rsidP="00344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взаимодействия финансово</w:t>
      </w:r>
      <w:r>
        <w:rPr>
          <w:rFonts w:ascii="Times New Roman" w:hAnsi="Times New Roman" w:cs="Times New Roman"/>
          <w:sz w:val="24"/>
          <w:szCs w:val="24"/>
        </w:rPr>
        <w:t xml:space="preserve">го органа 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884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4B9E">
        <w:rPr>
          <w:rFonts w:ascii="Times New Roman" w:hAnsi="Times New Roman" w:cs="Times New Roman"/>
          <w:sz w:val="24"/>
          <w:szCs w:val="24"/>
        </w:rPr>
        <w:t>закона 44-ФЗ).</w:t>
      </w:r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Настоящий Порядок применяется при размещении субъектами контроля в единой информационной системе в сфере закупок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ЕИС) документов, определенных Федеральным </w:t>
      </w:r>
      <w:hyperlink r:id="rId5" w:history="1">
        <w:r w:rsidRPr="00884B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от </w:t>
      </w:r>
      <w:r w:rsidR="006E2DCF">
        <w:rPr>
          <w:rFonts w:ascii="Times New Roman" w:hAnsi="Times New Roman" w:cs="Times New Roman"/>
          <w:sz w:val="24"/>
          <w:szCs w:val="24"/>
        </w:rPr>
        <w:t>0</w:t>
      </w:r>
      <w:r w:rsidRPr="00884B9E">
        <w:rPr>
          <w:rFonts w:ascii="Times New Roman" w:hAnsi="Times New Roman" w:cs="Times New Roman"/>
          <w:sz w:val="24"/>
          <w:szCs w:val="24"/>
        </w:rPr>
        <w:t xml:space="preserve">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6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 (далее соответственно - контроль).</w:t>
      </w:r>
      <w:proofErr w:type="gramEnd"/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3. Контроль осуществляется в личном кабинете органа, осуществляющего контроль по ч.5 ст.99 закона 44-ФЗ (органа  контроля, являющимся финансовы</w:t>
      </w:r>
      <w:r>
        <w:rPr>
          <w:rFonts w:ascii="Times New Roman" w:hAnsi="Times New Roman" w:cs="Times New Roman"/>
          <w:sz w:val="24"/>
          <w:szCs w:val="24"/>
        </w:rPr>
        <w:t xml:space="preserve">м органом 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в отношении соответствия информации, содержащейся в документах,  указанных в </w:t>
      </w:r>
      <w:hyperlink r:id="rId7" w:history="1">
        <w:r w:rsidRPr="00884B9E">
          <w:rPr>
            <w:rFonts w:ascii="Times New Roman" w:hAnsi="Times New Roman" w:cs="Times New Roman"/>
            <w:sz w:val="24"/>
            <w:szCs w:val="24"/>
          </w:rPr>
          <w:t>части 5 статьи 99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 (далее соответственно - объекты контроля, контролируемая информация):</w:t>
      </w:r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информации об объеме финансового обеспечения закупки, утвержденном и доведенном до заказчика в установленном порядке;</w:t>
      </w:r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2)    информации об идентификационном коде закупки.</w:t>
      </w:r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4. В соответствии с пунктом 4 Правил контроля, утвержденных постановлением Правительства Российской Федерации от 12.12.2015 № 1367, субъектами контроля являются:</w:t>
      </w:r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средств);</w:t>
      </w:r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2) муниципальные бюджетные учреждения, осуществляющие закупки в соответствии с </w:t>
      </w:r>
      <w:hyperlink r:id="rId8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 (далее - муниципальные бюджетные учреждения);</w:t>
      </w:r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3) муниципальные автономные учреждения, осуществляющие закупки в соответствии с </w:t>
      </w:r>
      <w:hyperlink r:id="rId9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 (далее - муниципальные автономные учреждения),</w:t>
      </w:r>
    </w:p>
    <w:p w:rsidR="00344C10" w:rsidRPr="00884B9E" w:rsidRDefault="00344C10" w:rsidP="00344C1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4) муниципальные унитарные предприятия, осуществляющие закупки за счет средств субсидий, предоставленных им из местного бюджета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 (далее -  муниципальные унитарные предприятия).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Результат контроля по ч.5 ст.99 закона 44-ФЗ, формируется в личном кабинете финансово</w:t>
      </w:r>
      <w:r>
        <w:rPr>
          <w:rFonts w:ascii="Times New Roman" w:hAnsi="Times New Roman" w:cs="Times New Roman"/>
          <w:sz w:val="24"/>
          <w:szCs w:val="24"/>
        </w:rPr>
        <w:t xml:space="preserve">го органа 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осуществляющего контроль по ч.5 ст.99 закона 44-ФЗ, с использованием технического функционала единой информационной системы в сфере закупок (ЕИС) в электронном </w:t>
      </w:r>
      <w:r w:rsidRPr="00884B9E">
        <w:rPr>
          <w:rFonts w:ascii="Times New Roman" w:hAnsi="Times New Roman" w:cs="Times New Roman"/>
          <w:sz w:val="24"/>
          <w:szCs w:val="24"/>
        </w:rPr>
        <w:lastRenderedPageBreak/>
        <w:t>виде и подписывается электронной подписью сотрудника, уполномоченного Главой поселения (Главой Администрации).</w:t>
      </w:r>
      <w:proofErr w:type="gramEnd"/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6. При осуществлении взаимодействия с субъектами контроля финансо</w:t>
      </w:r>
      <w:r>
        <w:rPr>
          <w:rFonts w:ascii="Times New Roman" w:hAnsi="Times New Roman" w:cs="Times New Roman"/>
          <w:sz w:val="24"/>
          <w:szCs w:val="24"/>
        </w:rPr>
        <w:t xml:space="preserve">вый орган 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 проверяет контролируемую информацию, включенную в план закупок, в части объема финансового обеспечения закупок: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для получателей бюджетных средств: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на предмет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превышения доведенных в установленном порядке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на учет бюджетных обязательств в соответствии с Порядком исполнения бюджета по расходам и источникам финансирования дефицита бюджета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на соответствие сведений об объемах средств, указанных в постановлениях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4CA">
        <w:rPr>
          <w:rFonts w:ascii="Times New Roman" w:hAnsi="Times New Roman" w:cs="Times New Roman"/>
          <w:sz w:val="24"/>
          <w:szCs w:val="24"/>
        </w:rPr>
        <w:t>Молькинского</w:t>
      </w:r>
      <w:r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в случае включения в план закупок информации о закупках, оплата которых планируется по истечении планового периода;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884B9E">
        <w:rPr>
          <w:rFonts w:ascii="Times New Roman" w:hAnsi="Times New Roman" w:cs="Times New Roman"/>
          <w:sz w:val="24"/>
          <w:szCs w:val="24"/>
        </w:rPr>
        <w:t>2) для муниципальных бюджетных и автономных учреждений: на предмет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превышения  показателей выплат по расходам на закупки товаров, работ, услуг, осуществляемых в соответствии с </w:t>
      </w:r>
      <w:hyperlink r:id="rId10" w:history="1">
        <w:r w:rsidRPr="00884B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44-ФЗ, отраженных в плане финансово-хозяйственной деятельности муниципального учреждения (далее - план ФХД);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proofErr w:type="gramStart"/>
      <w:r w:rsidRPr="00884B9E">
        <w:rPr>
          <w:rFonts w:ascii="Times New Roman" w:hAnsi="Times New Roman" w:cs="Times New Roman"/>
          <w:sz w:val="24"/>
          <w:szCs w:val="24"/>
        </w:rPr>
        <w:t>3) для муниципальных унитарных предприятий: на предмет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превышения объема финансового обеспечения, содержащегося в планах закупок, над суммой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11" w:history="1">
        <w:r w:rsidRPr="00884B9E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исполнения бюджета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 по расходам и источникам финансирования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 дефицита бюджета.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по данному пункту осуществляется финансовым органом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44C10" w:rsidRPr="00884B9E" w:rsidRDefault="00344C10" w:rsidP="00AB17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7. При осуществлении взаимодействия с субъектами контроля финансовый орган 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="00AB17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84B9E">
        <w:rPr>
          <w:rFonts w:ascii="Times New Roman" w:hAnsi="Times New Roman" w:cs="Times New Roman"/>
          <w:sz w:val="24"/>
          <w:szCs w:val="24"/>
        </w:rPr>
        <w:t xml:space="preserve">осуществляет контроль в соответствии с пунктом 6 настоящего Порядка планов закупок, являющихся объектами контроля: 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при размещении субъектами контроля объектов контроля в ЕИС;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2) при постановке администрацией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учет бюджетных обязательств (или внесении изменений в постановленное на учет бюджетное обязательство) в соответствии с Порядком исполнения бюджета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 по расходам, связанных с закупками товаров, работ, услуг, не включенными в план закупок;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4) при уменьшении показателей выплат на закупку товаров, работ, услуг, осуществляемых в соответствии с </w:t>
      </w:r>
      <w:hyperlink r:id="rId12" w:history="1">
        <w:r w:rsidRPr="00884B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44-ФЗ, включенных в планы ФХД муниципальных учреждений, не являющихся получателями бюджетных средств;</w:t>
      </w:r>
    </w:p>
    <w:p w:rsidR="00344C10" w:rsidRPr="00884B9E" w:rsidRDefault="00344C10" w:rsidP="00344C1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5)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13" w:history="1">
        <w:r w:rsidRPr="00884B9E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lastRenderedPageBreak/>
        <w:t xml:space="preserve">8. При осуществлении взаимодействия с субъектами контроля финансовым органом 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проверяется план-график закупок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>: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1)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превышение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закупок,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2) соответствие наименования объекта закупки наименованию, утвержденному в муниципальных программах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осуществляется финансовым органом 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9. При осуществлении взаимодействия с субъектами контроля проверяется извещение об осуществлении закупки, проект контракта, заключаемый с единственным поставщиком (подрядчиком, исполнителем), и (или) документация о закупке, включая изменения в них: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финансовым орган</w:t>
      </w:r>
      <w:r>
        <w:rPr>
          <w:rFonts w:ascii="Times New Roman" w:hAnsi="Times New Roman" w:cs="Times New Roman"/>
          <w:sz w:val="24"/>
          <w:szCs w:val="24"/>
        </w:rPr>
        <w:t xml:space="preserve">ом 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соответствие в части содержащихся в них начальной (максимальной) цены контракта, цены контракта, заключаемого с единственным поставщиком (подрядчиком, исполнителем), аналогичной цене, содержащейся в плане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рафике закупок, соответствие содержащегося в нем (них) идентификационного кода закупки. 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осуществляется финансовым органом 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 xml:space="preserve">При осуществлении взаимодействия с субъектами контроля финансовым органом 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 проверяется  протокол определения поставщика (подрядчика, исполнителя) на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превышение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</w:t>
      </w:r>
      <w:hyperlink r:id="rId14" w:history="1">
        <w:r w:rsidRPr="00884B9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44-ФЗ, цены контракта, заключаемого с единственным поставщиком (подрядчиком, исполнителем) над аналогичной ценой, содержащейся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 в документации о закупке, а также на соответствие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осуществляется финансовым органом 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11.</w:t>
      </w:r>
      <w:bookmarkStart w:id="3" w:name="P90"/>
      <w:bookmarkEnd w:id="3"/>
      <w:r w:rsidRPr="00884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>При осуществлении взаимодействия с субъектами контроля финансовы</w:t>
      </w:r>
      <w:r>
        <w:rPr>
          <w:rFonts w:ascii="Times New Roman" w:hAnsi="Times New Roman" w:cs="Times New Roman"/>
          <w:sz w:val="24"/>
          <w:szCs w:val="24"/>
        </w:rPr>
        <w:t xml:space="preserve">м органом 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 проверяется  проект контракта, направляемый участнику закупки (возвращаемый участником закупки подписанным),  в части 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 принятия заказчиком решения, предусмотренного </w:t>
      </w:r>
      <w:hyperlink r:id="rId15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18 статьи 34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44-ФЗ, -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превышения цены проекта контракта над начальной (максимальной) ценой контракта, содержа</w:t>
      </w:r>
      <w:r>
        <w:rPr>
          <w:rFonts w:ascii="Times New Roman" w:hAnsi="Times New Roman" w:cs="Times New Roman"/>
          <w:sz w:val="24"/>
          <w:szCs w:val="24"/>
        </w:rPr>
        <w:t>щейся в документации о закупке.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Формирование результатов контроля осуществляется финансовы</w:t>
      </w:r>
      <w:r>
        <w:rPr>
          <w:rFonts w:ascii="Times New Roman" w:hAnsi="Times New Roman" w:cs="Times New Roman"/>
          <w:sz w:val="24"/>
          <w:szCs w:val="24"/>
        </w:rPr>
        <w:t xml:space="preserve">м органом 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>12. При осуществлении взаимодействия с субъектами контроля финансовым орга</w:t>
      </w:r>
      <w:r>
        <w:rPr>
          <w:rFonts w:ascii="Times New Roman" w:hAnsi="Times New Roman" w:cs="Times New Roman"/>
          <w:sz w:val="24"/>
          <w:szCs w:val="24"/>
        </w:rPr>
        <w:t xml:space="preserve">ном 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проверяется информация, включаемая в реестр контрактов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в условиях контракта. 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Формирование результатов контроля осуществляется финансовым органом 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 xml:space="preserve">В случае соответствия контролируемой информации требованиям, установленным </w:t>
      </w:r>
      <w:hyperlink r:id="rId16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44-ФЗ, объекты контроля, подлежащие в соответствии с законом 44-ФЗ размещению в ЕИС, размещаются в ЕИС (в том числе посредством информационного взаимодействия информационной системы с государственной интегрированной информационной системой упра</w:t>
      </w:r>
      <w:r w:rsidR="00AB176A">
        <w:rPr>
          <w:rFonts w:ascii="Times New Roman" w:hAnsi="Times New Roman" w:cs="Times New Roman"/>
          <w:sz w:val="24"/>
          <w:szCs w:val="24"/>
        </w:rPr>
        <w:t>вления общественными финансами «Электронный бюджет»</w:t>
      </w:r>
      <w:r w:rsidRPr="00884B9E">
        <w:rPr>
          <w:rFonts w:ascii="Times New Roman" w:hAnsi="Times New Roman" w:cs="Times New Roman"/>
          <w:sz w:val="24"/>
          <w:szCs w:val="24"/>
        </w:rPr>
        <w:t>, муниципальными информационными системами в сфере закупок) в течение одного рабочего дня со дня направления объекта</w:t>
      </w:r>
      <w:proofErr w:type="gramEnd"/>
      <w:r w:rsidRPr="00884B9E">
        <w:rPr>
          <w:rFonts w:ascii="Times New Roman" w:hAnsi="Times New Roman" w:cs="Times New Roman"/>
          <w:sz w:val="24"/>
          <w:szCs w:val="24"/>
        </w:rPr>
        <w:t xml:space="preserve"> контроля для размещения в информационной системе.</w:t>
      </w:r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B9E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84B9E">
        <w:rPr>
          <w:rFonts w:ascii="Times New Roman" w:hAnsi="Times New Roman" w:cs="Times New Roman"/>
          <w:sz w:val="24"/>
          <w:szCs w:val="24"/>
        </w:rPr>
        <w:t xml:space="preserve">В случае несоответствия контролируемой информации требованиям, установленным </w:t>
      </w:r>
      <w:hyperlink r:id="rId17" w:history="1">
        <w:r w:rsidRPr="00884B9E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закона 44-ФЗ, орган финансового контроля</w:t>
      </w:r>
      <w:r w:rsidRPr="00884B9E">
        <w:rPr>
          <w:sz w:val="24"/>
          <w:szCs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направляет субъектам контроля протокол с указанием выявленных нарушений, а объекты контроля, подлежащие в соответствии с Федеральным </w:t>
      </w:r>
      <w:hyperlink r:id="rId18" w:history="1">
        <w:r w:rsidRPr="00884B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4B9E">
        <w:rPr>
          <w:rFonts w:ascii="Times New Roman" w:hAnsi="Times New Roman" w:cs="Times New Roman"/>
          <w:sz w:val="24"/>
          <w:szCs w:val="24"/>
        </w:rPr>
        <w:t xml:space="preserve"> размещению в ЕИС, не размещаются в информационной системе до устранения указанного нарушения и прохождения повторного контроля;</w:t>
      </w:r>
      <w:proofErr w:type="gramEnd"/>
    </w:p>
    <w:p w:rsidR="00344C10" w:rsidRPr="00884B9E" w:rsidRDefault="00344C10" w:rsidP="00344C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B9E">
        <w:rPr>
          <w:rFonts w:ascii="Times New Roman" w:hAnsi="Times New Roman" w:cs="Times New Roman"/>
          <w:sz w:val="24"/>
          <w:szCs w:val="24"/>
        </w:rPr>
        <w:t xml:space="preserve">орган финансового контроля 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формирует отметку о несоответствии контролируемой информации, включенной в объект контроля, не подлежащий в соответствии с законом 44-ФЗ размещению в информационной системе, и направляет  протокол с указанием выявленных несоответствий в течение 3 рабочих дней со дня направления объекта контроля на согласование в орган финансового контроля администрации </w:t>
      </w:r>
      <w:proofErr w:type="spellStart"/>
      <w:r w:rsidR="0067026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AB176A" w:rsidRPr="00344C10">
        <w:rPr>
          <w:color w:val="000000"/>
          <w:sz w:val="24"/>
        </w:rPr>
        <w:t xml:space="preserve"> </w:t>
      </w:r>
      <w:r w:rsidRPr="00884B9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proofErr w:type="gramEnd"/>
    </w:p>
    <w:p w:rsidR="00AE1288" w:rsidRDefault="00AE1288"/>
    <w:sectPr w:rsidR="00AE1288" w:rsidSect="006874CA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9F"/>
    <w:rsid w:val="0007749F"/>
    <w:rsid w:val="0033689E"/>
    <w:rsid w:val="00344C10"/>
    <w:rsid w:val="0067026C"/>
    <w:rsid w:val="006874CA"/>
    <w:rsid w:val="006E2DCF"/>
    <w:rsid w:val="007978C7"/>
    <w:rsid w:val="00AB176A"/>
    <w:rsid w:val="00AE1288"/>
    <w:rsid w:val="00E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4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68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4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36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86F97D7CDFE4555687256F87A7ED57FEDA43163ECA9B870671692F279D8EF7443A0748054D445ICp8J" TargetMode="External"/><Relationship Id="rId13" Type="http://schemas.openxmlformats.org/officeDocument/2006/relationships/hyperlink" Target="consultantplus://offline/ref=C34D4FEB01DF658EE9DA8DE807467009E1D3F7FB76F1955006A171F89F2DBDB461FAA25287693265V924F" TargetMode="External"/><Relationship Id="rId18" Type="http://schemas.openxmlformats.org/officeDocument/2006/relationships/hyperlink" Target="consultantplus://offline/ref=A82E397A526469B196CD71B2EB722559341DC24A0DE8DE7220BD92FC6EK7G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86F97D7CDFE4555687256F87A7ED57FEDA43163ECA9B870671692F279D8EF7443A0748055D64EICpAJ" TargetMode="External"/><Relationship Id="rId12" Type="http://schemas.openxmlformats.org/officeDocument/2006/relationships/hyperlink" Target="consultantplus://offline/ref=C34D4FEB01DF658EE9DA8DE807467009E1D3F0F072F2955006A171F89FV22DF" TargetMode="External"/><Relationship Id="rId17" Type="http://schemas.openxmlformats.org/officeDocument/2006/relationships/hyperlink" Target="consultantplus://offline/ref=F1CF4255C5EB1168F97FBDC79DF14F7245805654F5D01E3B2537EB2FFCFFBFB3E544BDC8212E3359R2F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4790D2A62B9F7B675BD3EABB9B1733703769BB2FD09C6698E4CD1C52C91A50855F5CF03C52C1BFI86F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D4FEB01DF658EE9DA8DE807467009E1D3F0F072F2955006A171F89F2DBDB461FAA252876B356FV926F" TargetMode="External"/><Relationship Id="rId11" Type="http://schemas.openxmlformats.org/officeDocument/2006/relationships/hyperlink" Target="consultantplus://offline/ref=C34D4FEB01DF658EE9DA8DE807467009E1D3F7FB76F1955006A171F89F2DBDB461FAA25287693265V924F" TargetMode="External"/><Relationship Id="rId5" Type="http://schemas.openxmlformats.org/officeDocument/2006/relationships/hyperlink" Target="consultantplus://offline/ref=C34D4FEB01DF658EE9DA8DE807467009E1D3F0F072F2955006A171F89FV22DF" TargetMode="External"/><Relationship Id="rId15" Type="http://schemas.openxmlformats.org/officeDocument/2006/relationships/hyperlink" Target="consultantplus://offline/ref=14CB6387D7142D8CF97F5DE3B82E58899CA63A8FAD8B39BF8FA35E82BD35A99753300F5DF4700BAAc0v9F" TargetMode="External"/><Relationship Id="rId10" Type="http://schemas.openxmlformats.org/officeDocument/2006/relationships/hyperlink" Target="consultantplus://offline/ref=C34D4FEB01DF658EE9DA8DE807467009E1D3F0F072F2955006A171F89F2DBDB461FAA252876B356FV926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86F97D7CDFE4555687256F87A7ED57FEDA43163ECA9B870671692F279D8EF7443A0I7pCJ" TargetMode="External"/><Relationship Id="rId14" Type="http://schemas.openxmlformats.org/officeDocument/2006/relationships/hyperlink" Target="consultantplus://offline/ref=76EA5089CCE86D748FD370168E6CB2EFB20C400C97B9F637EC9E61B788gC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Молька</cp:lastModifiedBy>
  <cp:revision>7</cp:revision>
  <cp:lastPrinted>2023-07-13T06:33:00Z</cp:lastPrinted>
  <dcterms:created xsi:type="dcterms:W3CDTF">2023-07-12T02:55:00Z</dcterms:created>
  <dcterms:modified xsi:type="dcterms:W3CDTF">2023-07-13T08:44:00Z</dcterms:modified>
</cp:coreProperties>
</file>