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81" w:rsidRPr="009F0981" w:rsidRDefault="009F0981" w:rsidP="009F0981"/>
    <w:p w:rsidR="009F0981" w:rsidRPr="009F0981" w:rsidRDefault="009F0981" w:rsidP="009F0981"/>
    <w:p w:rsidR="009F0981" w:rsidRPr="009F0981" w:rsidRDefault="009F0981" w:rsidP="009F0981"/>
    <w:p w:rsidR="005F3815" w:rsidRPr="00D752E4" w:rsidRDefault="009F0981" w:rsidP="00D752E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2E4">
        <w:rPr>
          <w:rFonts w:ascii="Times New Roman" w:hAnsi="Times New Roman" w:cs="Times New Roman"/>
          <w:sz w:val="28"/>
          <w:szCs w:val="28"/>
        </w:rPr>
        <w:tab/>
      </w:r>
      <w:r w:rsidR="00D752E4" w:rsidRPr="00D752E4">
        <w:rPr>
          <w:rFonts w:ascii="Times New Roman" w:hAnsi="Times New Roman" w:cs="Times New Roman"/>
          <w:sz w:val="28"/>
          <w:szCs w:val="28"/>
        </w:rPr>
        <w:t xml:space="preserve">       </w:t>
      </w:r>
      <w:r w:rsidR="005F3815" w:rsidRPr="00D752E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Иркутской области от 9 октября 2017 года № 642-пп «О проведении государственной кадастровой оценки объектов недвижимости, расположенных на территории Иркутской области» в 2022 году областным государственным бюджетным учреждением «Центр государственной кадастровой оценки недвижимости» (далее - Учреждение) проводится государственная кадастровая оценка земельных участков, расположенных на территории Иркутской области.</w:t>
      </w:r>
    </w:p>
    <w:p w:rsidR="005F3815" w:rsidRPr="00D752E4" w:rsidRDefault="005F3815" w:rsidP="00D752E4">
      <w:pPr>
        <w:pStyle w:val="1"/>
        <w:spacing w:line="276" w:lineRule="auto"/>
        <w:ind w:left="360" w:firstLine="740"/>
        <w:jc w:val="both"/>
        <w:rPr>
          <w:sz w:val="28"/>
          <w:szCs w:val="28"/>
        </w:rPr>
      </w:pPr>
      <w:r w:rsidRPr="00D752E4">
        <w:rPr>
          <w:sz w:val="28"/>
          <w:szCs w:val="28"/>
        </w:rPr>
        <w:t>Учреждением обновлена информация о результатах обработки перечня земельных участков, подлежащих государственной кадастровой оценки в 2022 году (далее - Перечень).</w:t>
      </w:r>
    </w:p>
    <w:p w:rsidR="005F3815" w:rsidRPr="00D752E4" w:rsidRDefault="005F3815" w:rsidP="00D752E4">
      <w:pPr>
        <w:pStyle w:val="1"/>
        <w:spacing w:line="276" w:lineRule="auto"/>
        <w:ind w:firstLine="1100"/>
        <w:jc w:val="both"/>
        <w:rPr>
          <w:sz w:val="28"/>
          <w:szCs w:val="28"/>
        </w:rPr>
      </w:pPr>
      <w:r w:rsidRPr="00D752E4">
        <w:rPr>
          <w:sz w:val="28"/>
          <w:szCs w:val="28"/>
        </w:rPr>
        <w:t xml:space="preserve">С результатами обработки перечня можно ознакомится на официальном сайте Учреждения </w:t>
      </w:r>
      <w:r w:rsidRPr="00D752E4">
        <w:rPr>
          <w:sz w:val="28"/>
          <w:szCs w:val="28"/>
          <w:lang w:bidi="en-US"/>
        </w:rPr>
        <w:t>(</w:t>
      </w:r>
      <w:r w:rsidR="002C728B" w:rsidRPr="00D752E4">
        <w:rPr>
          <w:sz w:val="28"/>
          <w:szCs w:val="28"/>
          <w:lang w:val="en-US" w:bidi="en-US"/>
        </w:rPr>
        <w:t>https</w:t>
      </w:r>
      <w:r w:rsidR="002C728B" w:rsidRPr="00D752E4">
        <w:rPr>
          <w:sz w:val="28"/>
          <w:szCs w:val="28"/>
          <w:lang w:bidi="en-US"/>
        </w:rPr>
        <w:t>://</w:t>
      </w:r>
      <w:r w:rsidR="002C728B" w:rsidRPr="00D752E4">
        <w:rPr>
          <w:sz w:val="28"/>
          <w:szCs w:val="28"/>
          <w:lang w:val="en-US" w:bidi="en-US"/>
        </w:rPr>
        <w:t>www</w:t>
      </w:r>
      <w:r w:rsidR="002C728B" w:rsidRPr="00D752E4">
        <w:rPr>
          <w:sz w:val="28"/>
          <w:szCs w:val="28"/>
          <w:lang w:bidi="en-US"/>
        </w:rPr>
        <w:t>.</w:t>
      </w:r>
      <w:proofErr w:type="spellStart"/>
      <w:r w:rsidR="002C728B" w:rsidRPr="00D752E4">
        <w:rPr>
          <w:sz w:val="28"/>
          <w:szCs w:val="28"/>
          <w:lang w:val="en-US" w:bidi="en-US"/>
        </w:rPr>
        <w:t>cgko</w:t>
      </w:r>
      <w:proofErr w:type="spellEnd"/>
      <w:r w:rsidR="002C728B" w:rsidRPr="00D752E4">
        <w:rPr>
          <w:sz w:val="28"/>
          <w:szCs w:val="28"/>
          <w:lang w:bidi="en-US"/>
        </w:rPr>
        <w:t>.</w:t>
      </w:r>
      <w:proofErr w:type="spellStart"/>
      <w:r w:rsidR="002C728B" w:rsidRPr="00D752E4">
        <w:rPr>
          <w:sz w:val="28"/>
          <w:szCs w:val="28"/>
          <w:lang w:val="en-US" w:bidi="en-US"/>
        </w:rPr>
        <w:t>ru</w:t>
      </w:r>
      <w:proofErr w:type="spellEnd"/>
      <w:r w:rsidR="002C728B" w:rsidRPr="00D752E4">
        <w:rPr>
          <w:sz w:val="28"/>
          <w:szCs w:val="28"/>
          <w:lang w:bidi="en-US"/>
        </w:rPr>
        <w:t>/</w:t>
      </w:r>
      <w:r w:rsidR="002C728B" w:rsidRPr="00D752E4">
        <w:rPr>
          <w:sz w:val="28"/>
          <w:szCs w:val="28"/>
          <w:lang w:val="en-US" w:bidi="en-US"/>
        </w:rPr>
        <w:t>news</w:t>
      </w:r>
      <w:r w:rsidR="002C728B" w:rsidRPr="00D752E4">
        <w:rPr>
          <w:sz w:val="28"/>
          <w:szCs w:val="28"/>
          <w:lang w:bidi="en-US"/>
        </w:rPr>
        <w:t xml:space="preserve">//) </w:t>
      </w:r>
      <w:r w:rsidRPr="00D752E4">
        <w:rPr>
          <w:sz w:val="28"/>
          <w:szCs w:val="28"/>
        </w:rPr>
        <w:t xml:space="preserve">или на официальном сайте министерства имущественных отношений </w:t>
      </w:r>
      <w:r w:rsidRPr="00D752E4">
        <w:rPr>
          <w:sz w:val="28"/>
          <w:szCs w:val="28"/>
          <w:lang w:bidi="en-US"/>
        </w:rPr>
        <w:t>(</w:t>
      </w:r>
      <w:r w:rsidR="002C728B" w:rsidRPr="00D752E4">
        <w:rPr>
          <w:sz w:val="28"/>
          <w:szCs w:val="28"/>
          <w:lang w:val="en-US" w:bidi="en-US"/>
        </w:rPr>
        <w:t>https</w:t>
      </w:r>
      <w:r w:rsidR="002C728B" w:rsidRPr="00D752E4">
        <w:rPr>
          <w:sz w:val="28"/>
          <w:szCs w:val="28"/>
          <w:lang w:bidi="en-US"/>
        </w:rPr>
        <w:t>://</w:t>
      </w:r>
      <w:proofErr w:type="spellStart"/>
      <w:r w:rsidR="002C728B" w:rsidRPr="00D752E4">
        <w:rPr>
          <w:sz w:val="28"/>
          <w:szCs w:val="28"/>
          <w:lang w:val="en-US" w:bidi="en-US"/>
        </w:rPr>
        <w:t>irkobl</w:t>
      </w:r>
      <w:proofErr w:type="spellEnd"/>
      <w:r w:rsidR="002C728B" w:rsidRPr="00D752E4">
        <w:rPr>
          <w:sz w:val="28"/>
          <w:szCs w:val="28"/>
          <w:lang w:bidi="en-US"/>
        </w:rPr>
        <w:t>.</w:t>
      </w:r>
      <w:proofErr w:type="spellStart"/>
      <w:r w:rsidR="002C728B" w:rsidRPr="00D752E4">
        <w:rPr>
          <w:sz w:val="28"/>
          <w:szCs w:val="28"/>
          <w:lang w:val="en-US" w:bidi="en-US"/>
        </w:rPr>
        <w:t>ru</w:t>
      </w:r>
      <w:proofErr w:type="spellEnd"/>
      <w:r w:rsidR="002C728B" w:rsidRPr="00D752E4">
        <w:rPr>
          <w:sz w:val="28"/>
          <w:szCs w:val="28"/>
          <w:lang w:bidi="en-US"/>
        </w:rPr>
        <w:t>/</w:t>
      </w:r>
      <w:r w:rsidR="002C728B" w:rsidRPr="00D752E4">
        <w:rPr>
          <w:sz w:val="28"/>
          <w:szCs w:val="28"/>
          <w:lang w:val="en-US" w:bidi="en-US"/>
        </w:rPr>
        <w:t>sites</w:t>
      </w:r>
      <w:r w:rsidR="002C728B" w:rsidRPr="00D752E4">
        <w:rPr>
          <w:sz w:val="28"/>
          <w:szCs w:val="28"/>
          <w:lang w:bidi="en-US"/>
        </w:rPr>
        <w:t>/</w:t>
      </w:r>
      <w:proofErr w:type="spellStart"/>
      <w:r w:rsidR="002C728B" w:rsidRPr="00D752E4">
        <w:rPr>
          <w:sz w:val="28"/>
          <w:szCs w:val="28"/>
          <w:lang w:val="en-US" w:bidi="en-US"/>
        </w:rPr>
        <w:t>mio</w:t>
      </w:r>
      <w:proofErr w:type="spellEnd"/>
      <w:r w:rsidR="002C728B" w:rsidRPr="00D752E4">
        <w:rPr>
          <w:sz w:val="28"/>
          <w:szCs w:val="28"/>
          <w:lang w:bidi="en-US"/>
        </w:rPr>
        <w:t>/</w:t>
      </w:r>
      <w:proofErr w:type="spellStart"/>
      <w:r w:rsidR="002C728B" w:rsidRPr="00D752E4">
        <w:rPr>
          <w:sz w:val="28"/>
          <w:szCs w:val="28"/>
          <w:lang w:val="en-US" w:bidi="en-US"/>
        </w:rPr>
        <w:t>kad</w:t>
      </w:r>
      <w:proofErr w:type="spellEnd"/>
      <w:r w:rsidR="002C728B" w:rsidRPr="00D752E4">
        <w:rPr>
          <w:sz w:val="28"/>
          <w:szCs w:val="28"/>
          <w:lang w:bidi="en-US"/>
        </w:rPr>
        <w:t>_</w:t>
      </w:r>
      <w:proofErr w:type="spellStart"/>
      <w:r w:rsidR="002C728B" w:rsidRPr="00D752E4">
        <w:rPr>
          <w:sz w:val="28"/>
          <w:szCs w:val="28"/>
          <w:lang w:val="en-US" w:bidi="en-US"/>
        </w:rPr>
        <w:t>ocenka</w:t>
      </w:r>
      <w:proofErr w:type="spellEnd"/>
      <w:r w:rsidR="002C728B" w:rsidRPr="00D752E4">
        <w:rPr>
          <w:sz w:val="28"/>
          <w:szCs w:val="28"/>
          <w:lang w:bidi="en-US"/>
        </w:rPr>
        <w:t>/</w:t>
      </w:r>
      <w:r w:rsidRPr="00D752E4">
        <w:rPr>
          <w:sz w:val="28"/>
          <w:szCs w:val="28"/>
          <w:lang w:bidi="en-US"/>
        </w:rPr>
        <w:t>).</w:t>
      </w:r>
    </w:p>
    <w:p w:rsidR="005F3815" w:rsidRPr="00D752E4" w:rsidRDefault="005F3815" w:rsidP="00D752E4">
      <w:pPr>
        <w:pStyle w:val="1"/>
        <w:spacing w:line="276" w:lineRule="auto"/>
        <w:ind w:left="360" w:firstLine="740"/>
        <w:jc w:val="both"/>
        <w:rPr>
          <w:sz w:val="28"/>
          <w:szCs w:val="28"/>
        </w:rPr>
      </w:pPr>
      <w:r w:rsidRPr="00D752E4">
        <w:rPr>
          <w:sz w:val="28"/>
          <w:szCs w:val="28"/>
        </w:rPr>
        <w:t>Замечания к результатам обработки Перечня могут быть представлены любым лицом:</w:t>
      </w:r>
    </w:p>
    <w:p w:rsidR="005F3815" w:rsidRPr="00D752E4" w:rsidRDefault="005F3815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  <w:r w:rsidRPr="00D752E4">
        <w:rPr>
          <w:sz w:val="28"/>
          <w:szCs w:val="28"/>
        </w:rPr>
        <w:t xml:space="preserve">1) в форме электронного документа заявителя на электронный адрес: </w:t>
      </w:r>
      <w:hyperlink r:id="rId4" w:history="1">
        <w:r w:rsidR="004122EB" w:rsidRPr="00D752E4">
          <w:rPr>
            <w:rStyle w:val="a4"/>
            <w:sz w:val="28"/>
            <w:szCs w:val="28"/>
            <w:lang w:val="en-US" w:bidi="en-US"/>
          </w:rPr>
          <w:t>info</w:t>
        </w:r>
        <w:r w:rsidR="004122EB" w:rsidRPr="00D752E4">
          <w:rPr>
            <w:rStyle w:val="a4"/>
            <w:sz w:val="28"/>
            <w:szCs w:val="28"/>
            <w:lang w:bidi="en-US"/>
          </w:rPr>
          <w:t>@</w:t>
        </w:r>
        <w:proofErr w:type="spellStart"/>
        <w:r w:rsidR="004122EB" w:rsidRPr="00D752E4">
          <w:rPr>
            <w:rStyle w:val="a4"/>
            <w:sz w:val="28"/>
            <w:szCs w:val="28"/>
            <w:lang w:val="en-US" w:bidi="en-US"/>
          </w:rPr>
          <w:t>cgko</w:t>
        </w:r>
        <w:proofErr w:type="spellEnd"/>
        <w:r w:rsidR="004122EB" w:rsidRPr="00D752E4">
          <w:rPr>
            <w:rStyle w:val="a4"/>
            <w:sz w:val="28"/>
            <w:szCs w:val="28"/>
            <w:lang w:bidi="en-US"/>
          </w:rPr>
          <w:t>.</w:t>
        </w:r>
        <w:proofErr w:type="spellStart"/>
        <w:r w:rsidR="004122EB" w:rsidRPr="00D752E4">
          <w:rPr>
            <w:rStyle w:val="a4"/>
            <w:sz w:val="28"/>
            <w:szCs w:val="28"/>
            <w:lang w:val="en-US" w:bidi="en-US"/>
          </w:rPr>
          <w:t>r</w:t>
        </w:r>
      </w:hyperlink>
      <w:r w:rsidR="004122EB" w:rsidRPr="00D752E4">
        <w:rPr>
          <w:sz w:val="28"/>
          <w:szCs w:val="28"/>
          <w:lang w:val="en-US" w:bidi="en-US"/>
        </w:rPr>
        <w:t>u</w:t>
      </w:r>
      <w:proofErr w:type="spellEnd"/>
      <w:r w:rsidRPr="00D752E4">
        <w:rPr>
          <w:sz w:val="28"/>
          <w:szCs w:val="28"/>
          <w:lang w:bidi="en-US"/>
        </w:rPr>
        <w:t>;</w:t>
      </w:r>
    </w:p>
    <w:p w:rsidR="005F3815" w:rsidRDefault="005F3815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  <w:r w:rsidRPr="00D752E4">
        <w:rPr>
          <w:sz w:val="28"/>
          <w:szCs w:val="28"/>
        </w:rPr>
        <w:t xml:space="preserve">2) лично или почтовым отправлением в адрес Учреждения: 665830, </w:t>
      </w:r>
      <w:proofErr w:type="gramStart"/>
      <w:r w:rsidRPr="00D752E4">
        <w:rPr>
          <w:sz w:val="28"/>
          <w:szCs w:val="28"/>
        </w:rPr>
        <w:t xml:space="preserve">Россия, </w:t>
      </w:r>
      <w:r w:rsidR="004122EB" w:rsidRPr="00D752E4">
        <w:rPr>
          <w:sz w:val="28"/>
          <w:szCs w:val="28"/>
        </w:rPr>
        <w:t xml:space="preserve"> </w:t>
      </w:r>
      <w:r w:rsidRPr="00D752E4">
        <w:rPr>
          <w:sz w:val="28"/>
          <w:szCs w:val="28"/>
        </w:rPr>
        <w:t>Иркутская</w:t>
      </w:r>
      <w:proofErr w:type="gramEnd"/>
      <w:r w:rsidRPr="00D752E4">
        <w:rPr>
          <w:sz w:val="28"/>
          <w:szCs w:val="28"/>
        </w:rPr>
        <w:t xml:space="preserve"> область, г. Ангарск, проспект Карла Маркса, стр. 101, а/я 7155.</w:t>
      </w:r>
    </w:p>
    <w:p w:rsidR="00D752E4" w:rsidRDefault="00D752E4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</w:p>
    <w:p w:rsidR="00D752E4" w:rsidRDefault="00D752E4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</w:p>
    <w:p w:rsidR="00D752E4" w:rsidRPr="00D752E4" w:rsidRDefault="00D752E4" w:rsidP="00D752E4">
      <w:pPr>
        <w:pStyle w:val="1"/>
        <w:spacing w:line="276" w:lineRule="auto"/>
        <w:ind w:left="1440" w:hanging="340"/>
        <w:jc w:val="both"/>
        <w:rPr>
          <w:sz w:val="28"/>
          <w:szCs w:val="28"/>
        </w:rPr>
      </w:pPr>
    </w:p>
    <w:p w:rsidR="00D752E4" w:rsidRDefault="00D752E4" w:rsidP="005F3815">
      <w:pPr>
        <w:pStyle w:val="1"/>
        <w:ind w:firstLine="1100"/>
        <w:jc w:val="both"/>
      </w:pPr>
      <w:bookmarkStart w:id="0" w:name="_GoBack"/>
      <w:bookmarkEnd w:id="0"/>
    </w:p>
    <w:p w:rsidR="00D752E4" w:rsidRDefault="00D752E4" w:rsidP="005F3815">
      <w:pPr>
        <w:pStyle w:val="1"/>
        <w:ind w:firstLine="1100"/>
        <w:jc w:val="both"/>
      </w:pPr>
    </w:p>
    <w:p w:rsidR="005F3815" w:rsidRPr="00D752E4" w:rsidRDefault="005F3815" w:rsidP="00D752E4">
      <w:pPr>
        <w:pStyle w:val="1"/>
        <w:ind w:firstLine="1100"/>
        <w:jc w:val="both"/>
        <w:rPr>
          <w:sz w:val="28"/>
          <w:szCs w:val="28"/>
        </w:rPr>
      </w:pPr>
      <w:r w:rsidRPr="00D752E4">
        <w:rPr>
          <w:sz w:val="28"/>
          <w:szCs w:val="28"/>
        </w:rPr>
        <w:t xml:space="preserve"> Федеральным законом от 26 марта 2022 года № 67-ФЗ 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 принят пакет поправок в</w:t>
      </w:r>
      <w:r w:rsidR="00D752E4" w:rsidRPr="00D752E4">
        <w:rPr>
          <w:sz w:val="28"/>
          <w:szCs w:val="28"/>
        </w:rPr>
        <w:t xml:space="preserve"> </w:t>
      </w:r>
      <w:r w:rsidRPr="00D752E4">
        <w:rPr>
          <w:color w:val="000000"/>
          <w:sz w:val="28"/>
          <w:szCs w:val="28"/>
          <w:lang w:eastAsia="ru-RU" w:bidi="ru-RU"/>
        </w:rPr>
        <w:t>Налоговый Кодекс Российской Федерации, который «замораживает» величину кадастровой стоимости, содержащуюся в Едином государственном реестре недвижимости по состоянию на 1 января 2022 года, необходимую для исчисления имущественных налогов (налога на имущество физических лиц и земельного налога) в налоговом периоде - 2023 год.</w:t>
      </w:r>
    </w:p>
    <w:p w:rsidR="00270D11" w:rsidRDefault="00270D11"/>
    <w:sectPr w:rsidR="0027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15"/>
    <w:rsid w:val="00270D11"/>
    <w:rsid w:val="002C728B"/>
    <w:rsid w:val="003B4124"/>
    <w:rsid w:val="004122EB"/>
    <w:rsid w:val="005F3815"/>
    <w:rsid w:val="005F5983"/>
    <w:rsid w:val="00937C85"/>
    <w:rsid w:val="009F0981"/>
    <w:rsid w:val="00D7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7F340-5905-4A1A-864B-2DDB5B94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38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381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5F3815"/>
    <w:pPr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4">
    <w:name w:val="Hyperlink"/>
    <w:basedOn w:val="a0"/>
    <w:uiPriority w:val="99"/>
    <w:unhideWhenUsed/>
    <w:rsid w:val="002C728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5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983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gko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2022-07-05T08:56:00Z</cp:lastPrinted>
  <dcterms:created xsi:type="dcterms:W3CDTF">2022-07-05T03:17:00Z</dcterms:created>
  <dcterms:modified xsi:type="dcterms:W3CDTF">2022-07-05T09:08:00Z</dcterms:modified>
</cp:coreProperties>
</file>