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605" w:type="dxa"/>
        <w:tblInd w:w="93" w:type="dxa"/>
        <w:tblLook w:val="04A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2266"/>
      </w:tblGrid>
      <w:tr w:rsidR="00F314DE" w:rsidRPr="00F314DE" w:rsidTr="00F314D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0503127 с. 3 </w:t>
            </w:r>
          </w:p>
        </w:tc>
      </w:tr>
      <w:tr w:rsidR="00F314DE" w:rsidRPr="00F314DE" w:rsidTr="00F314DE">
        <w:trPr>
          <w:trHeight w:val="255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  <w:tc>
          <w:tcPr>
            <w:tcW w:w="12266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4DE" w:rsidRPr="00F314DE" w:rsidTr="00F314DE">
        <w:trPr>
          <w:trHeight w:val="25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F314DE" w:rsidRPr="00F314DE" w:rsidTr="00F314DE">
        <w:trPr>
          <w:trHeight w:val="225"/>
        </w:trPr>
        <w:tc>
          <w:tcPr>
            <w:tcW w:w="4100" w:type="dxa"/>
            <w:gridSpan w:val="4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КИВнФ</w:t>
            </w:r>
            <w:proofErr w:type="spellEnd"/>
          </w:p>
        </w:tc>
        <w:tc>
          <w:tcPr>
            <w:tcW w:w="1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финансирования, утвержденные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сводной</w:t>
            </w:r>
            <w:proofErr w:type="gram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бюджетной </w:t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росписью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Неисполненные назначения </w:t>
            </w:r>
          </w:p>
        </w:tc>
      </w:tr>
      <w:tr w:rsidR="00F314DE" w:rsidRPr="00F314DE" w:rsidTr="00F314DE">
        <w:trPr>
          <w:trHeight w:val="1395"/>
        </w:trPr>
        <w:tc>
          <w:tcPr>
            <w:tcW w:w="4100" w:type="dxa"/>
            <w:gridSpan w:val="4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лицевые счета органов, осуществляющих </w:t>
            </w:r>
            <w:proofErr w:type="gram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кассовое</w:t>
            </w:r>
            <w:proofErr w:type="gram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обслу-живание</w:t>
            </w:r>
            <w:proofErr w:type="spell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испол-нения</w:t>
            </w:r>
            <w:proofErr w:type="spell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банковские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некассовые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операции итого </w:t>
            </w:r>
          </w:p>
        </w:tc>
      </w:tr>
      <w:tr w:rsidR="00F314DE" w:rsidRPr="00F314DE" w:rsidTr="00F314DE">
        <w:trPr>
          <w:trHeight w:val="24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5 6 7 8 9 </w:t>
            </w:r>
          </w:p>
        </w:tc>
      </w:tr>
      <w:tr w:rsidR="00F314DE" w:rsidRPr="00F314DE" w:rsidTr="00F314DE">
        <w:trPr>
          <w:trHeight w:val="465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бюджетов - всего</w:t>
            </w:r>
          </w:p>
        </w:tc>
        <w:tc>
          <w:tcPr>
            <w:tcW w:w="6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39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F314DE" w:rsidRPr="00F314DE" w:rsidTr="00F314DE">
        <w:trPr>
          <w:trHeight w:val="465"/>
        </w:trPr>
        <w:tc>
          <w:tcPr>
            <w:tcW w:w="4100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бюджета</w:t>
            </w:r>
          </w:p>
        </w:tc>
        <w:tc>
          <w:tcPr>
            <w:tcW w:w="60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6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6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Кредиты из </w:t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юдж</w:t>
            </w:r>
            <w:proofErr w:type="spell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99201030000100000710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Погашение кредита     99201030000100000810 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0,00 </w:t>
            </w:r>
            <w:proofErr w:type="spell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6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остатка средств на начало года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295 844,59     295 844,59  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626 474,50     626 474,50  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946 010,31     4 946 010,31  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gram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615 380,40     4 615 380,40   </w:t>
            </w:r>
          </w:p>
        </w:tc>
      </w:tr>
      <w:tr w:rsidR="00F314DE" w:rsidRPr="00F314DE" w:rsidTr="00F314DE">
        <w:trPr>
          <w:trHeight w:val="45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в расчетах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810 + 820)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proofErr w:type="gram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4DE" w:rsidRPr="00F314DE" w:rsidTr="00F314DE">
        <w:trPr>
          <w:trHeight w:val="660"/>
        </w:trPr>
        <w:tc>
          <w:tcPr>
            <w:tcW w:w="4100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изменение остатков в расчетах с органами, организующими исполнение бюджетов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3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proofErr w:type="gram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proofErr w:type="spell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4DE" w:rsidRPr="00F314DE" w:rsidTr="00F314DE">
        <w:trPr>
          <w:trHeight w:val="30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proofErr w:type="gram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proofErr w:type="spell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4DE" w:rsidRPr="00F314DE" w:rsidTr="00F314DE">
        <w:trPr>
          <w:trHeight w:val="450"/>
        </w:trPr>
        <w:tc>
          <w:tcPr>
            <w:tcW w:w="410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21002000)</w:t>
            </w:r>
          </w:p>
        </w:tc>
        <w:tc>
          <w:tcPr>
            <w:tcW w:w="60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6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4DE" w:rsidRPr="00F314DE" w:rsidTr="00F314DE">
        <w:trPr>
          <w:trHeight w:val="45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30405000)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proofErr w:type="gram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proofErr w:type="spell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4DE" w:rsidRPr="00F314DE" w:rsidTr="00F314D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0503127 с. 4 </w:t>
            </w:r>
          </w:p>
        </w:tc>
      </w:tr>
      <w:tr w:rsidR="00F314DE" w:rsidRPr="00F314DE" w:rsidTr="00F314DE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14DE" w:rsidRPr="00F314DE" w:rsidTr="00F314DE">
        <w:trPr>
          <w:trHeight w:val="225"/>
        </w:trPr>
        <w:tc>
          <w:tcPr>
            <w:tcW w:w="4100" w:type="dxa"/>
            <w:gridSpan w:val="4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КИВнФ</w:t>
            </w:r>
            <w:proofErr w:type="spellEnd"/>
          </w:p>
        </w:tc>
        <w:tc>
          <w:tcPr>
            <w:tcW w:w="1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финансирования, утвержденные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gram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сводной</w:t>
            </w:r>
            <w:proofErr w:type="gram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бюджетной </w:t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росписью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Неисполненные назначения </w:t>
            </w:r>
          </w:p>
        </w:tc>
      </w:tr>
      <w:tr w:rsidR="00F314DE" w:rsidRPr="00F314DE" w:rsidTr="00F314DE">
        <w:trPr>
          <w:trHeight w:val="1395"/>
        </w:trPr>
        <w:tc>
          <w:tcPr>
            <w:tcW w:w="4100" w:type="dxa"/>
            <w:gridSpan w:val="4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лицевые счета органов, осуществляющих </w:t>
            </w:r>
            <w:proofErr w:type="gram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кассовое</w:t>
            </w:r>
            <w:proofErr w:type="gram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обслу-живание</w:t>
            </w:r>
            <w:proofErr w:type="spell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испол-нения</w:t>
            </w:r>
            <w:proofErr w:type="spell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банковские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некассовые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операции итого </w:t>
            </w:r>
          </w:p>
        </w:tc>
      </w:tr>
      <w:tr w:rsidR="00F314DE" w:rsidRPr="00F314DE" w:rsidTr="00F314DE">
        <w:trPr>
          <w:trHeight w:val="225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5 6 7 8 9 </w:t>
            </w:r>
          </w:p>
        </w:tc>
      </w:tr>
      <w:tr w:rsidR="00F314DE" w:rsidRPr="00F314DE" w:rsidTr="00F314DE">
        <w:trPr>
          <w:trHeight w:val="45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во внутренних расчетах</w:t>
            </w: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821 + 822)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proofErr w:type="gram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4DE" w:rsidRPr="00F314DE" w:rsidTr="00F314DE">
        <w:trPr>
          <w:trHeight w:val="225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proofErr w:type="gram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4DE" w:rsidRPr="00F314DE" w:rsidTr="00F314DE">
        <w:trPr>
          <w:trHeight w:val="450"/>
        </w:trPr>
        <w:tc>
          <w:tcPr>
            <w:tcW w:w="4100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во внутренних расчетах (кредит счета 130404000)</w:t>
            </w:r>
          </w:p>
        </w:tc>
        <w:tc>
          <w:tcPr>
            <w:tcW w:w="60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6" w:type="dxa"/>
            <w:vAlign w:val="center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4DE" w:rsidRPr="00F314DE" w:rsidTr="00F314DE">
        <w:trPr>
          <w:trHeight w:val="450"/>
        </w:trPr>
        <w:tc>
          <w:tcPr>
            <w:tcW w:w="410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во внутренних расчетах (дебет счета 130404000)</w:t>
            </w: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639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  <w:proofErr w:type="spellStart"/>
            <w:proofErr w:type="gramStart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14DE" w:rsidRPr="00F314DE" w:rsidTr="00F314D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14DE" w:rsidRPr="00F314DE" w:rsidTr="00F314DE">
        <w:trPr>
          <w:trHeight w:val="225"/>
        </w:trPr>
        <w:tc>
          <w:tcPr>
            <w:tcW w:w="1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Ю.А.Мадасов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финансово- </w:t>
            </w:r>
          </w:p>
        </w:tc>
      </w:tr>
      <w:tr w:rsidR="00F314DE" w:rsidRPr="00F314DE" w:rsidTr="00F314D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службы   Г.Г.Платонова </w:t>
            </w:r>
          </w:p>
        </w:tc>
      </w:tr>
      <w:tr w:rsidR="00F314DE" w:rsidRPr="00F314DE" w:rsidTr="00F314D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(расшифровка подписи) </w:t>
            </w:r>
          </w:p>
        </w:tc>
      </w:tr>
      <w:tr w:rsidR="00F314DE" w:rsidRPr="00F314DE" w:rsidTr="00F314DE">
        <w:trPr>
          <w:trHeight w:val="225"/>
        </w:trPr>
        <w:tc>
          <w:tcPr>
            <w:tcW w:w="1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4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И.Л.Григорьева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14DE" w:rsidRPr="00F314DE" w:rsidTr="00F314DE">
        <w:trPr>
          <w:trHeight w:val="15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</w:tc>
      </w:tr>
      <w:tr w:rsidR="00F314DE" w:rsidRPr="00F314DE" w:rsidTr="00F314DE">
        <w:trPr>
          <w:trHeight w:val="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Отметка ответственного исполнителя органа, осуществляющего кассовое обслуживание исполнения бюджета   </w:t>
            </w:r>
          </w:p>
        </w:tc>
      </w:tr>
      <w:tr w:rsidR="00F314DE" w:rsidRPr="00F314DE" w:rsidTr="00F314DE">
        <w:trPr>
          <w:trHeight w:val="225"/>
        </w:trPr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июля</w:t>
            </w:r>
          </w:p>
        </w:tc>
        <w:tc>
          <w:tcPr>
            <w:tcW w:w="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"   "   200   г.   </w:t>
            </w:r>
          </w:p>
        </w:tc>
      </w:tr>
      <w:tr w:rsidR="00F314DE" w:rsidRPr="00F314DE" w:rsidTr="00F314DE">
        <w:trPr>
          <w:trHeight w:val="3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(должность)     (подпись)     (расшифровка подписи)                                                                                   </w:t>
            </w:r>
          </w:p>
        </w:tc>
      </w:tr>
      <w:tr w:rsidR="00F314DE" w:rsidRPr="00F314DE" w:rsidTr="00F314DE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14DE" w:rsidRPr="00F314DE" w:rsidTr="00F314DE">
        <w:trPr>
          <w:trHeight w:val="225"/>
        </w:trPr>
        <w:tc>
          <w:tcPr>
            <w:tcW w:w="1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СПРАВОЧНО: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314DE" w:rsidRPr="00F314DE" w:rsidTr="00F314DE">
        <w:trPr>
          <w:trHeight w:val="300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Расшифровка остатков средств на 01.07.2014 года: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626 474,50</w:t>
            </w:r>
          </w:p>
        </w:tc>
      </w:tr>
      <w:tr w:rsidR="00F314DE" w:rsidRPr="00F314DE" w:rsidTr="00F314DE">
        <w:trPr>
          <w:trHeight w:val="255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ВУС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24 092,00</w:t>
            </w:r>
          </w:p>
        </w:tc>
      </w:tr>
      <w:tr w:rsidR="00F314DE" w:rsidRPr="00F314DE" w:rsidTr="00F314DE">
        <w:trPr>
          <w:trHeight w:val="255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Субв-я</w:t>
            </w:r>
            <w:proofErr w:type="spell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бюдж.посел.на</w:t>
            </w:r>
            <w:proofErr w:type="spell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выпол.передан.гос.полномоч.субъек</w:t>
            </w:r>
            <w:proofErr w:type="gram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3 343,00</w:t>
            </w:r>
          </w:p>
        </w:tc>
      </w:tr>
      <w:tr w:rsidR="00F314DE" w:rsidRPr="00F314DE" w:rsidTr="00F314DE">
        <w:trPr>
          <w:trHeight w:val="255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собственные доходы 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283 238,45</w:t>
            </w:r>
          </w:p>
        </w:tc>
      </w:tr>
      <w:tr w:rsidR="00F314DE" w:rsidRPr="00F314DE" w:rsidTr="00F314DE">
        <w:trPr>
          <w:trHeight w:val="255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</w:t>
            </w:r>
            <w:proofErr w:type="gram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асх.обяз</w:t>
            </w:r>
            <w:proofErr w:type="spell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</w:t>
            </w:r>
            <w:proofErr w:type="spell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</w:t>
            </w:r>
            <w:proofErr w:type="spell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з\пл</w:t>
            </w:r>
            <w:proofErr w:type="spell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</w:t>
            </w:r>
            <w:proofErr w:type="spell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 нее, в т.ч.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2 738,24</w:t>
            </w:r>
          </w:p>
        </w:tc>
      </w:tr>
      <w:tr w:rsidR="00F314DE" w:rsidRPr="00F314DE" w:rsidTr="00F314DE">
        <w:trPr>
          <w:trHeight w:val="255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Batang" w:eastAsia="Batang" w:hAnsi="Batang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4DE">
              <w:rPr>
                <w:rFonts w:ascii="Batang" w:eastAsia="Batang" w:hAnsi="Batang" w:cs="Arial CYR" w:hint="eastAsia"/>
                <w:i/>
                <w:iCs/>
                <w:color w:val="000000"/>
                <w:sz w:val="20"/>
                <w:szCs w:val="20"/>
                <w:lang w:eastAsia="ru-RU"/>
              </w:rPr>
              <w:t>745,50</w:t>
            </w:r>
          </w:p>
        </w:tc>
      </w:tr>
      <w:tr w:rsidR="00F314DE" w:rsidRPr="00F314DE" w:rsidTr="00F314DE">
        <w:trPr>
          <w:trHeight w:val="255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КДЦ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Batang" w:eastAsia="Batang" w:hAnsi="Batang" w:cs="Arial CYR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14DE">
              <w:rPr>
                <w:rFonts w:ascii="Batang" w:eastAsia="Batang" w:hAnsi="Batang" w:cs="Arial CYR" w:hint="eastAsia"/>
                <w:i/>
                <w:iCs/>
                <w:color w:val="000000"/>
                <w:sz w:val="20"/>
                <w:szCs w:val="20"/>
                <w:lang w:eastAsia="ru-RU"/>
              </w:rPr>
              <w:t>1 992,74</w:t>
            </w:r>
          </w:p>
        </w:tc>
      </w:tr>
      <w:tr w:rsidR="00F314DE" w:rsidRPr="00F314DE" w:rsidTr="00F314DE">
        <w:trPr>
          <w:trHeight w:val="255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м(</w:t>
            </w:r>
            <w:proofErr w:type="gram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ГСМ)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313 062,81</w:t>
            </w:r>
          </w:p>
        </w:tc>
      </w:tr>
      <w:tr w:rsidR="00F314DE" w:rsidRPr="00F314DE" w:rsidTr="00F314DE">
        <w:trPr>
          <w:trHeight w:val="252"/>
        </w:trPr>
        <w:tc>
          <w:tcPr>
            <w:tcW w:w="6339" w:type="dxa"/>
            <w:gridSpan w:val="6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</w:t>
            </w:r>
            <w:proofErr w:type="gramStart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асх.обяз</w:t>
            </w:r>
            <w:proofErr w:type="spellEnd"/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.()</w:t>
            </w:r>
          </w:p>
        </w:tc>
        <w:tc>
          <w:tcPr>
            <w:tcW w:w="1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4DE" w:rsidRPr="00F314DE" w:rsidRDefault="00F314DE" w:rsidP="00F314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1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A3490B" w:rsidRDefault="00A3490B"/>
    <w:sectPr w:rsidR="00A3490B" w:rsidSect="00F31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4DE"/>
    <w:rsid w:val="00243961"/>
    <w:rsid w:val="00255E75"/>
    <w:rsid w:val="0090093B"/>
    <w:rsid w:val="00A3490B"/>
    <w:rsid w:val="00F3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2</cp:revision>
  <dcterms:created xsi:type="dcterms:W3CDTF">2014-07-21T07:28:00Z</dcterms:created>
  <dcterms:modified xsi:type="dcterms:W3CDTF">2014-07-21T07:28:00Z</dcterms:modified>
</cp:coreProperties>
</file>